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8A0" w:rsidRDefault="000100AD" w:rsidP="00186C23">
      <w:pPr>
        <w:pBdr>
          <w:top w:val="single" w:sz="4" w:space="1" w:color="auto"/>
          <w:left w:val="single" w:sz="4" w:space="4" w:color="auto"/>
          <w:bottom w:val="single" w:sz="4" w:space="1" w:color="auto"/>
          <w:right w:val="single" w:sz="4" w:space="4" w:color="auto"/>
        </w:pBdr>
        <w:shd w:val="clear" w:color="auto" w:fill="DAEEF3" w:themeFill="accent5" w:themeFillTint="33"/>
        <w:jc w:val="center"/>
        <w:rPr>
          <w:b/>
          <w:sz w:val="22"/>
          <w:szCs w:val="22"/>
        </w:rPr>
      </w:pPr>
      <w:r w:rsidRPr="00302A2B">
        <w:rPr>
          <w:b/>
          <w:sz w:val="22"/>
          <w:szCs w:val="22"/>
        </w:rPr>
        <w:t>POLICY STATEMENT</w:t>
      </w:r>
      <w:r w:rsidR="0006437F">
        <w:rPr>
          <w:b/>
          <w:sz w:val="22"/>
          <w:szCs w:val="22"/>
        </w:rPr>
        <w:t xml:space="preserve"> </w:t>
      </w:r>
    </w:p>
    <w:p w:rsidR="000100AD" w:rsidRPr="00302A2B" w:rsidRDefault="00272943" w:rsidP="00186C23">
      <w:pPr>
        <w:pBdr>
          <w:top w:val="single" w:sz="4" w:space="1" w:color="auto"/>
          <w:left w:val="single" w:sz="4" w:space="4" w:color="auto"/>
          <w:bottom w:val="single" w:sz="4" w:space="1" w:color="auto"/>
          <w:right w:val="single" w:sz="4" w:space="4" w:color="auto"/>
        </w:pBdr>
        <w:shd w:val="clear" w:color="auto" w:fill="DAEEF3" w:themeFill="accent5" w:themeFillTint="33"/>
        <w:jc w:val="center"/>
        <w:rPr>
          <w:b/>
          <w:sz w:val="22"/>
          <w:szCs w:val="22"/>
        </w:rPr>
      </w:pPr>
      <w:r w:rsidRPr="00302A2B">
        <w:rPr>
          <w:b/>
          <w:sz w:val="22"/>
          <w:szCs w:val="22"/>
        </w:rPr>
        <w:t>WORLD REGIONAL GEOGRAPHY</w:t>
      </w:r>
      <w:r w:rsidR="009A38A0">
        <w:rPr>
          <w:b/>
          <w:sz w:val="22"/>
          <w:szCs w:val="22"/>
        </w:rPr>
        <w:t xml:space="preserve"> </w:t>
      </w:r>
      <w:r w:rsidR="00850855">
        <w:rPr>
          <w:b/>
          <w:sz w:val="22"/>
          <w:szCs w:val="22"/>
        </w:rPr>
        <w:t>- FALL 2013</w:t>
      </w:r>
    </w:p>
    <w:p w:rsidR="009A38A0" w:rsidRDefault="000100AD" w:rsidP="00186C23">
      <w:pPr>
        <w:pBdr>
          <w:top w:val="single" w:sz="4" w:space="1" w:color="auto"/>
          <w:left w:val="single" w:sz="4" w:space="4" w:color="auto"/>
          <w:bottom w:val="single" w:sz="4" w:space="1" w:color="auto"/>
          <w:right w:val="single" w:sz="4" w:space="4" w:color="auto"/>
        </w:pBdr>
        <w:shd w:val="clear" w:color="auto" w:fill="DAEEF3" w:themeFill="accent5" w:themeFillTint="33"/>
        <w:jc w:val="center"/>
        <w:rPr>
          <w:b/>
          <w:sz w:val="22"/>
          <w:szCs w:val="22"/>
        </w:rPr>
      </w:pPr>
      <w:r w:rsidRPr="00302A2B">
        <w:rPr>
          <w:b/>
          <w:sz w:val="22"/>
          <w:szCs w:val="22"/>
        </w:rPr>
        <w:t xml:space="preserve">MWF </w:t>
      </w:r>
      <w:r w:rsidR="008433F2">
        <w:rPr>
          <w:b/>
          <w:sz w:val="22"/>
          <w:szCs w:val="22"/>
        </w:rPr>
        <w:t>1</w:t>
      </w:r>
      <w:r w:rsidR="00AE3EE2">
        <w:rPr>
          <w:b/>
          <w:sz w:val="22"/>
          <w:szCs w:val="22"/>
        </w:rPr>
        <w:t>1</w:t>
      </w:r>
      <w:r w:rsidR="008433F2">
        <w:rPr>
          <w:b/>
          <w:sz w:val="22"/>
          <w:szCs w:val="22"/>
        </w:rPr>
        <w:t>:</w:t>
      </w:r>
      <w:r w:rsidR="00AE3EE2">
        <w:rPr>
          <w:b/>
          <w:sz w:val="22"/>
          <w:szCs w:val="22"/>
        </w:rPr>
        <w:t>50</w:t>
      </w:r>
      <w:r w:rsidR="008433F2">
        <w:rPr>
          <w:b/>
          <w:sz w:val="22"/>
          <w:szCs w:val="22"/>
        </w:rPr>
        <w:t>-</w:t>
      </w:r>
      <w:r w:rsidR="00E12336">
        <w:rPr>
          <w:b/>
          <w:sz w:val="22"/>
          <w:szCs w:val="22"/>
        </w:rPr>
        <w:t>1</w:t>
      </w:r>
      <w:r w:rsidR="00AE3EE2">
        <w:rPr>
          <w:b/>
          <w:sz w:val="22"/>
          <w:szCs w:val="22"/>
        </w:rPr>
        <w:t>2</w:t>
      </w:r>
      <w:r w:rsidR="00E12336">
        <w:rPr>
          <w:b/>
          <w:sz w:val="22"/>
          <w:szCs w:val="22"/>
        </w:rPr>
        <w:t>:</w:t>
      </w:r>
      <w:r w:rsidR="00AE3EE2">
        <w:rPr>
          <w:b/>
          <w:sz w:val="22"/>
          <w:szCs w:val="22"/>
        </w:rPr>
        <w:t>4</w:t>
      </w:r>
      <w:r w:rsidR="008433F2">
        <w:rPr>
          <w:b/>
          <w:sz w:val="22"/>
          <w:szCs w:val="22"/>
        </w:rPr>
        <w:t>5</w:t>
      </w:r>
      <w:r w:rsidR="00850855">
        <w:rPr>
          <w:b/>
          <w:sz w:val="22"/>
          <w:szCs w:val="22"/>
        </w:rPr>
        <w:t xml:space="preserve"> (SEC. 002)</w:t>
      </w:r>
    </w:p>
    <w:p w:rsidR="000100AD" w:rsidRDefault="006D36C2" w:rsidP="00186C23">
      <w:pPr>
        <w:pBdr>
          <w:top w:val="single" w:sz="4" w:space="1" w:color="auto"/>
          <w:left w:val="single" w:sz="4" w:space="4" w:color="auto"/>
          <w:bottom w:val="single" w:sz="4" w:space="1" w:color="auto"/>
          <w:right w:val="single" w:sz="4" w:space="4" w:color="auto"/>
        </w:pBdr>
        <w:shd w:val="clear" w:color="auto" w:fill="DAEEF3" w:themeFill="accent5" w:themeFillTint="33"/>
        <w:jc w:val="center"/>
        <w:rPr>
          <w:b/>
          <w:sz w:val="22"/>
          <w:szCs w:val="22"/>
        </w:rPr>
      </w:pPr>
      <w:r>
        <w:rPr>
          <w:b/>
          <w:sz w:val="22"/>
          <w:szCs w:val="22"/>
        </w:rPr>
        <w:t xml:space="preserve">  TEMPLE 143</w:t>
      </w:r>
      <w:r w:rsidR="000100AD" w:rsidRPr="00302A2B">
        <w:rPr>
          <w:b/>
          <w:sz w:val="22"/>
          <w:szCs w:val="22"/>
        </w:rPr>
        <w:t xml:space="preserve">  </w:t>
      </w:r>
      <w:r w:rsidR="00045F40">
        <w:rPr>
          <w:b/>
          <w:sz w:val="22"/>
          <w:szCs w:val="22"/>
        </w:rPr>
        <w:t xml:space="preserve"> </w:t>
      </w:r>
    </w:p>
    <w:p w:rsidR="004717A7" w:rsidRPr="00302A2B" w:rsidRDefault="004717A7" w:rsidP="001F47F2">
      <w:pPr>
        <w:pBdr>
          <w:bottom w:val="single" w:sz="12" w:space="1" w:color="auto"/>
        </w:pBdr>
        <w:jc w:val="center"/>
        <w:rPr>
          <w:b/>
          <w:sz w:val="22"/>
          <w:szCs w:val="22"/>
        </w:rPr>
      </w:pPr>
    </w:p>
    <w:p w:rsidR="000100AD" w:rsidRPr="00302A2B" w:rsidRDefault="000100AD" w:rsidP="001F47F2">
      <w:pPr>
        <w:shd w:val="clear" w:color="auto" w:fill="CCFF33"/>
        <w:rPr>
          <w:b/>
          <w:sz w:val="22"/>
          <w:szCs w:val="22"/>
        </w:rPr>
        <w:sectPr w:rsidR="000100AD" w:rsidRPr="00302A2B" w:rsidSect="000A40B0">
          <w:headerReference w:type="default" r:id="rId9"/>
          <w:pgSz w:w="12240" w:h="15840"/>
          <w:pgMar w:top="1440" w:right="1440" w:bottom="1440" w:left="1440" w:header="720" w:footer="720" w:gutter="0"/>
          <w:cols w:space="720"/>
          <w:titlePg/>
          <w:docGrid w:linePitch="360"/>
        </w:sectPr>
      </w:pPr>
    </w:p>
    <w:p w:rsidR="00AE3EE2" w:rsidRDefault="000100AD" w:rsidP="001F47F2">
      <w:pPr>
        <w:ind w:right="-90"/>
        <w:rPr>
          <w:sz w:val="22"/>
          <w:szCs w:val="22"/>
        </w:rPr>
      </w:pPr>
      <w:r w:rsidRPr="00302A2B">
        <w:rPr>
          <w:b/>
          <w:sz w:val="22"/>
          <w:szCs w:val="22"/>
        </w:rPr>
        <w:lastRenderedPageBreak/>
        <w:t>INSTRUCTOR:</w:t>
      </w:r>
      <w:r w:rsidRPr="00302A2B">
        <w:rPr>
          <w:b/>
          <w:sz w:val="22"/>
          <w:szCs w:val="22"/>
        </w:rPr>
        <w:tab/>
      </w:r>
      <w:r w:rsidRPr="00302A2B">
        <w:rPr>
          <w:sz w:val="22"/>
          <w:szCs w:val="22"/>
        </w:rPr>
        <w:t>Deborah Corcoran</w:t>
      </w:r>
      <w:r w:rsidRPr="00302A2B">
        <w:rPr>
          <w:sz w:val="22"/>
          <w:szCs w:val="22"/>
        </w:rPr>
        <w:tab/>
      </w:r>
      <w:r w:rsidR="00AE3EE2">
        <w:rPr>
          <w:sz w:val="22"/>
          <w:szCs w:val="22"/>
        </w:rPr>
        <w:tab/>
      </w:r>
    </w:p>
    <w:p w:rsidR="00AE3EE2" w:rsidRDefault="000100AD" w:rsidP="00AE3EE2">
      <w:pPr>
        <w:ind w:right="-90"/>
        <w:rPr>
          <w:sz w:val="22"/>
          <w:szCs w:val="22"/>
        </w:rPr>
      </w:pPr>
      <w:r w:rsidRPr="00302A2B">
        <w:rPr>
          <w:b/>
          <w:sz w:val="22"/>
          <w:szCs w:val="22"/>
        </w:rPr>
        <w:t>OFFICE:</w:t>
      </w:r>
      <w:r w:rsidRPr="00302A2B">
        <w:rPr>
          <w:b/>
          <w:sz w:val="22"/>
          <w:szCs w:val="22"/>
        </w:rPr>
        <w:tab/>
      </w:r>
      <w:r w:rsidRPr="00302A2B">
        <w:rPr>
          <w:b/>
          <w:sz w:val="22"/>
          <w:szCs w:val="22"/>
        </w:rPr>
        <w:tab/>
      </w:r>
      <w:r w:rsidR="00AE3EE2">
        <w:rPr>
          <w:sz w:val="22"/>
          <w:szCs w:val="22"/>
        </w:rPr>
        <w:t>Temple 317</w:t>
      </w:r>
      <w:r w:rsidR="00AE3EE2">
        <w:rPr>
          <w:sz w:val="22"/>
          <w:szCs w:val="22"/>
        </w:rPr>
        <w:tab/>
      </w:r>
      <w:r w:rsidR="00AE3EE2">
        <w:rPr>
          <w:sz w:val="22"/>
          <w:szCs w:val="22"/>
        </w:rPr>
        <w:tab/>
      </w:r>
      <w:r w:rsidR="00AE3EE2">
        <w:rPr>
          <w:sz w:val="22"/>
          <w:szCs w:val="22"/>
        </w:rPr>
        <w:tab/>
      </w:r>
      <w:r w:rsidR="00AE3EE2">
        <w:rPr>
          <w:sz w:val="22"/>
          <w:szCs w:val="22"/>
        </w:rPr>
        <w:tab/>
      </w:r>
      <w:r w:rsidR="00AE3EE2">
        <w:rPr>
          <w:sz w:val="22"/>
          <w:szCs w:val="22"/>
        </w:rPr>
        <w:tab/>
        <w:t xml:space="preserve"> </w:t>
      </w:r>
      <w:r w:rsidR="00AE3EE2">
        <w:rPr>
          <w:sz w:val="22"/>
          <w:szCs w:val="22"/>
        </w:rPr>
        <w:tab/>
      </w:r>
    </w:p>
    <w:p w:rsidR="000100AD" w:rsidRPr="00302A2B" w:rsidRDefault="000100AD" w:rsidP="00AE3EE2">
      <w:pPr>
        <w:ind w:right="-90"/>
        <w:rPr>
          <w:b/>
          <w:i/>
          <w:sz w:val="22"/>
          <w:szCs w:val="22"/>
        </w:rPr>
      </w:pPr>
      <w:r w:rsidRPr="00302A2B">
        <w:rPr>
          <w:b/>
          <w:sz w:val="22"/>
          <w:szCs w:val="22"/>
        </w:rPr>
        <w:t>PHONE:</w:t>
      </w:r>
      <w:r w:rsidRPr="00302A2B">
        <w:rPr>
          <w:b/>
          <w:sz w:val="22"/>
          <w:szCs w:val="22"/>
        </w:rPr>
        <w:tab/>
      </w:r>
      <w:r w:rsidRPr="00302A2B">
        <w:rPr>
          <w:b/>
          <w:sz w:val="22"/>
          <w:szCs w:val="22"/>
        </w:rPr>
        <w:tab/>
      </w:r>
      <w:r w:rsidR="00272943" w:rsidRPr="00302A2B">
        <w:rPr>
          <w:sz w:val="22"/>
          <w:szCs w:val="22"/>
        </w:rPr>
        <w:t>417-</w:t>
      </w:r>
      <w:r w:rsidRPr="00302A2B">
        <w:rPr>
          <w:sz w:val="22"/>
          <w:szCs w:val="22"/>
        </w:rPr>
        <w:t>836-6889</w:t>
      </w:r>
      <w:r w:rsidRPr="00302A2B">
        <w:rPr>
          <w:sz w:val="22"/>
          <w:szCs w:val="22"/>
        </w:rPr>
        <w:tab/>
      </w:r>
      <w:r w:rsidRPr="00302A2B">
        <w:rPr>
          <w:sz w:val="22"/>
          <w:szCs w:val="22"/>
        </w:rPr>
        <w:tab/>
      </w:r>
      <w:r w:rsidRPr="00302A2B">
        <w:rPr>
          <w:sz w:val="22"/>
          <w:szCs w:val="22"/>
        </w:rPr>
        <w:tab/>
      </w:r>
      <w:r w:rsidRPr="00302A2B">
        <w:rPr>
          <w:sz w:val="22"/>
          <w:szCs w:val="22"/>
        </w:rPr>
        <w:tab/>
      </w:r>
      <w:r w:rsidRPr="00302A2B">
        <w:rPr>
          <w:sz w:val="22"/>
          <w:szCs w:val="22"/>
        </w:rPr>
        <w:tab/>
      </w:r>
      <w:r w:rsidRPr="00302A2B">
        <w:rPr>
          <w:sz w:val="22"/>
          <w:szCs w:val="22"/>
        </w:rPr>
        <w:tab/>
      </w:r>
    </w:p>
    <w:p w:rsidR="000100AD" w:rsidRDefault="000100AD" w:rsidP="000100AD">
      <w:pPr>
        <w:pBdr>
          <w:bottom w:val="single" w:sz="12" w:space="1" w:color="auto"/>
        </w:pBdr>
        <w:rPr>
          <w:sz w:val="22"/>
          <w:szCs w:val="22"/>
        </w:rPr>
      </w:pPr>
      <w:r w:rsidRPr="00302A2B">
        <w:rPr>
          <w:b/>
          <w:sz w:val="22"/>
          <w:szCs w:val="22"/>
        </w:rPr>
        <w:t>E-MAIL:</w:t>
      </w:r>
      <w:r w:rsidRPr="00302A2B">
        <w:rPr>
          <w:b/>
          <w:sz w:val="22"/>
          <w:szCs w:val="22"/>
        </w:rPr>
        <w:tab/>
      </w:r>
      <w:r w:rsidRPr="00302A2B">
        <w:rPr>
          <w:b/>
          <w:sz w:val="22"/>
          <w:szCs w:val="22"/>
        </w:rPr>
        <w:tab/>
      </w:r>
      <w:hyperlink r:id="rId10" w:history="1">
        <w:r w:rsidR="00AE3EE2" w:rsidRPr="001B0861">
          <w:rPr>
            <w:rStyle w:val="Hyperlink"/>
            <w:sz w:val="22"/>
            <w:szCs w:val="22"/>
          </w:rPr>
          <w:t>debcorcoran@missouristate.edu</w:t>
        </w:r>
      </w:hyperlink>
    </w:p>
    <w:p w:rsidR="006256BE" w:rsidRDefault="006256BE" w:rsidP="001F47F2">
      <w:pPr>
        <w:pBdr>
          <w:bottom w:val="single" w:sz="12" w:space="1" w:color="auto"/>
        </w:pBdr>
        <w:rPr>
          <w:sz w:val="22"/>
          <w:szCs w:val="22"/>
        </w:rPr>
      </w:pPr>
      <w:r>
        <w:rPr>
          <w:b/>
          <w:sz w:val="22"/>
          <w:szCs w:val="22"/>
        </w:rPr>
        <w:t xml:space="preserve">OFFICE HOURS: </w:t>
      </w:r>
      <w:r>
        <w:rPr>
          <w:b/>
          <w:sz w:val="22"/>
          <w:szCs w:val="22"/>
        </w:rPr>
        <w:tab/>
      </w:r>
      <w:r w:rsidRPr="00AE3EE2">
        <w:rPr>
          <w:sz w:val="22"/>
          <w:szCs w:val="22"/>
        </w:rPr>
        <w:t>M</w:t>
      </w:r>
      <w:r w:rsidRPr="00302A2B">
        <w:rPr>
          <w:sz w:val="22"/>
          <w:szCs w:val="22"/>
        </w:rPr>
        <w:t xml:space="preserve">WF </w:t>
      </w:r>
      <w:r>
        <w:rPr>
          <w:sz w:val="22"/>
          <w:szCs w:val="22"/>
        </w:rPr>
        <w:t>3:30-4:30 pm; TR 12:30-1:30 pm o</w:t>
      </w:r>
      <w:r w:rsidRPr="00302A2B">
        <w:rPr>
          <w:b/>
          <w:i/>
          <w:sz w:val="22"/>
          <w:szCs w:val="22"/>
        </w:rPr>
        <w:t>r by appointment</w:t>
      </w:r>
    </w:p>
    <w:p w:rsidR="006D0BCF" w:rsidRDefault="00AE3EE2" w:rsidP="006256BE">
      <w:pPr>
        <w:ind w:right="-90"/>
        <w:rPr>
          <w:sz w:val="22"/>
          <w:szCs w:val="22"/>
        </w:rPr>
      </w:pPr>
      <w:r>
        <w:rPr>
          <w:sz w:val="22"/>
          <w:szCs w:val="22"/>
        </w:rPr>
        <w:tab/>
      </w:r>
      <w:r>
        <w:rPr>
          <w:sz w:val="22"/>
          <w:szCs w:val="22"/>
        </w:rPr>
        <w:tab/>
      </w:r>
      <w:r>
        <w:rPr>
          <w:sz w:val="22"/>
          <w:szCs w:val="22"/>
        </w:rPr>
        <w:tab/>
      </w:r>
    </w:p>
    <w:p w:rsidR="000100AD" w:rsidRPr="00302A2B" w:rsidRDefault="000100AD" w:rsidP="00E124E1">
      <w:pPr>
        <w:pBdr>
          <w:top w:val="single" w:sz="4" w:space="1" w:color="auto" w:shadow="1"/>
          <w:left w:val="single" w:sz="4" w:space="4" w:color="auto" w:shadow="1"/>
          <w:bottom w:val="single" w:sz="4" w:space="1" w:color="auto" w:shadow="1"/>
          <w:right w:val="single" w:sz="4" w:space="4" w:color="auto" w:shadow="1"/>
        </w:pBdr>
        <w:shd w:val="clear" w:color="auto" w:fill="C1F878"/>
        <w:rPr>
          <w:b/>
          <w:sz w:val="22"/>
          <w:szCs w:val="22"/>
        </w:rPr>
      </w:pPr>
      <w:r w:rsidRPr="006256BE">
        <w:rPr>
          <w:b/>
          <w:sz w:val="22"/>
          <w:szCs w:val="22"/>
        </w:rPr>
        <w:t xml:space="preserve">CATALOG DESCRIPTION:  GRY 100 </w:t>
      </w:r>
      <w:r w:rsidR="00272943" w:rsidRPr="006256BE">
        <w:rPr>
          <w:b/>
          <w:sz w:val="22"/>
          <w:szCs w:val="22"/>
        </w:rPr>
        <w:t>World Regional Geography</w:t>
      </w:r>
      <w:r w:rsidRPr="006256BE">
        <w:rPr>
          <w:b/>
          <w:sz w:val="22"/>
          <w:szCs w:val="22"/>
        </w:rPr>
        <w:t xml:space="preserve"> </w:t>
      </w:r>
      <w:r w:rsidR="00595E8A" w:rsidRPr="006256BE">
        <w:rPr>
          <w:b/>
          <w:sz w:val="22"/>
          <w:szCs w:val="22"/>
        </w:rPr>
        <w:t>3(3-0) F</w:t>
      </w:r>
      <w:proofErr w:type="gramStart"/>
      <w:r w:rsidR="00595E8A" w:rsidRPr="006256BE">
        <w:rPr>
          <w:b/>
          <w:sz w:val="22"/>
          <w:szCs w:val="22"/>
        </w:rPr>
        <w:t>,S,SU</w:t>
      </w:r>
      <w:proofErr w:type="gramEnd"/>
      <w:r w:rsidR="00595E8A" w:rsidRPr="006256BE">
        <w:rPr>
          <w:b/>
          <w:sz w:val="22"/>
          <w:szCs w:val="22"/>
        </w:rPr>
        <w:t>.</w:t>
      </w:r>
    </w:p>
    <w:p w:rsidR="000100AD" w:rsidRDefault="00406982" w:rsidP="009F6F2F">
      <w:pPr>
        <w:pStyle w:val="BodyTextIndent"/>
        <w:ind w:left="0"/>
        <w:rPr>
          <w:sz w:val="22"/>
          <w:szCs w:val="22"/>
        </w:rPr>
      </w:pPr>
      <w:r>
        <w:rPr>
          <w:sz w:val="22"/>
          <w:szCs w:val="22"/>
        </w:rPr>
        <w:t xml:space="preserve">Partially fulfills the general education requirements in the social sciences (Culture and Society). </w:t>
      </w:r>
      <w:proofErr w:type="gramStart"/>
      <w:r>
        <w:rPr>
          <w:sz w:val="22"/>
          <w:szCs w:val="22"/>
        </w:rPr>
        <w:t>A</w:t>
      </w:r>
      <w:r w:rsidR="000100AD" w:rsidRPr="00302A2B">
        <w:rPr>
          <w:sz w:val="22"/>
          <w:szCs w:val="22"/>
        </w:rPr>
        <w:t xml:space="preserve"> survey of the world’s geographic regions focusing on the location of Earth’s major physical features, human populations and cultures, and their interaction.</w:t>
      </w:r>
      <w:proofErr w:type="gramEnd"/>
      <w:r w:rsidR="000100AD" w:rsidRPr="00302A2B">
        <w:rPr>
          <w:sz w:val="22"/>
          <w:szCs w:val="22"/>
        </w:rPr>
        <w:t xml:space="preserve">  Topics include natural systems, globalization, ethnic and geopolitical conflicts, and human impacts upon the environment.  This course provides both an introduction to geography as a discipline and a basic geographic foundation for those interested in international studies, politics, history and public affairs.</w:t>
      </w:r>
    </w:p>
    <w:p w:rsidR="008433F2" w:rsidRDefault="008433F2" w:rsidP="008433F2">
      <w:pPr>
        <w:rPr>
          <w:b/>
          <w:sz w:val="22"/>
          <w:szCs w:val="22"/>
          <w:u w:val="single"/>
        </w:rPr>
      </w:pPr>
    </w:p>
    <w:p w:rsidR="008433F2" w:rsidRPr="00595E8A" w:rsidRDefault="008433F2" w:rsidP="00E124E1">
      <w:pPr>
        <w:pBdr>
          <w:top w:val="single" w:sz="4" w:space="1" w:color="auto" w:shadow="1"/>
          <w:left w:val="single" w:sz="4" w:space="4" w:color="auto" w:shadow="1"/>
          <w:bottom w:val="single" w:sz="4" w:space="1" w:color="auto" w:shadow="1"/>
          <w:right w:val="single" w:sz="4" w:space="4" w:color="auto" w:shadow="1"/>
        </w:pBdr>
        <w:shd w:val="clear" w:color="auto" w:fill="C1F878"/>
        <w:jc w:val="both"/>
        <w:rPr>
          <w:b/>
          <w:sz w:val="22"/>
          <w:szCs w:val="22"/>
        </w:rPr>
      </w:pPr>
      <w:r w:rsidRPr="006256BE">
        <w:rPr>
          <w:b/>
          <w:sz w:val="22"/>
          <w:szCs w:val="22"/>
        </w:rPr>
        <w:t>REQUIRED TEXTBOOK</w:t>
      </w:r>
      <w:r w:rsidR="007C5B45">
        <w:rPr>
          <w:b/>
          <w:sz w:val="22"/>
          <w:szCs w:val="22"/>
        </w:rPr>
        <w:t xml:space="preserve"> </w:t>
      </w:r>
      <w:r w:rsidR="007F6844">
        <w:rPr>
          <w:b/>
          <w:sz w:val="22"/>
          <w:szCs w:val="22"/>
        </w:rPr>
        <w:t>AND MATERIALS</w:t>
      </w:r>
    </w:p>
    <w:p w:rsidR="007C5B45" w:rsidRDefault="008433F2" w:rsidP="006D0BCF">
      <w:pPr>
        <w:jc w:val="both"/>
        <w:rPr>
          <w:sz w:val="22"/>
          <w:szCs w:val="22"/>
        </w:rPr>
      </w:pPr>
      <w:r w:rsidRPr="007C5B45">
        <w:rPr>
          <w:b/>
          <w:i/>
          <w:sz w:val="22"/>
          <w:szCs w:val="22"/>
        </w:rPr>
        <w:t xml:space="preserve">Contemporary World Regional Geography: Global Connections, Local Voices, </w:t>
      </w:r>
      <w:r w:rsidR="009F6F2F" w:rsidRPr="007C5B45">
        <w:rPr>
          <w:b/>
          <w:i/>
          <w:sz w:val="22"/>
          <w:szCs w:val="22"/>
        </w:rPr>
        <w:t>Fourth</w:t>
      </w:r>
      <w:r w:rsidRPr="007C5B45">
        <w:rPr>
          <w:b/>
          <w:i/>
          <w:sz w:val="22"/>
          <w:szCs w:val="22"/>
        </w:rPr>
        <w:t xml:space="preserve"> Edition</w:t>
      </w:r>
      <w:r>
        <w:rPr>
          <w:i/>
          <w:sz w:val="22"/>
          <w:szCs w:val="22"/>
        </w:rPr>
        <w:t xml:space="preserve">, </w:t>
      </w:r>
      <w:r>
        <w:rPr>
          <w:sz w:val="22"/>
          <w:szCs w:val="22"/>
        </w:rPr>
        <w:t xml:space="preserve">by M. Bradshaw, G.W. White, J.P. </w:t>
      </w:r>
      <w:proofErr w:type="spellStart"/>
      <w:r>
        <w:rPr>
          <w:sz w:val="22"/>
          <w:szCs w:val="22"/>
        </w:rPr>
        <w:t>Dymond</w:t>
      </w:r>
      <w:proofErr w:type="spellEnd"/>
      <w:r>
        <w:rPr>
          <w:sz w:val="22"/>
          <w:szCs w:val="22"/>
        </w:rPr>
        <w:t xml:space="preserve">, &amp; E. </w:t>
      </w:r>
      <w:proofErr w:type="spellStart"/>
      <w:r>
        <w:rPr>
          <w:sz w:val="22"/>
          <w:szCs w:val="22"/>
        </w:rPr>
        <w:t>Chacko</w:t>
      </w:r>
      <w:proofErr w:type="spellEnd"/>
      <w:r>
        <w:rPr>
          <w:sz w:val="22"/>
          <w:szCs w:val="22"/>
        </w:rPr>
        <w:t>, McGraw-Hill, 20</w:t>
      </w:r>
      <w:r w:rsidR="009F6F2F">
        <w:rPr>
          <w:sz w:val="22"/>
          <w:szCs w:val="22"/>
        </w:rPr>
        <w:t>11</w:t>
      </w:r>
      <w:r>
        <w:rPr>
          <w:sz w:val="22"/>
          <w:szCs w:val="22"/>
        </w:rPr>
        <w:t>.</w:t>
      </w:r>
      <w:r w:rsidRPr="00302A2B">
        <w:rPr>
          <w:sz w:val="22"/>
          <w:szCs w:val="22"/>
        </w:rPr>
        <w:t xml:space="preserve"> </w:t>
      </w:r>
      <w:r>
        <w:rPr>
          <w:sz w:val="22"/>
          <w:szCs w:val="22"/>
        </w:rPr>
        <w:t xml:space="preserve">  </w:t>
      </w:r>
    </w:p>
    <w:p w:rsidR="007C5B45" w:rsidRDefault="007C5B45" w:rsidP="006D0BCF">
      <w:pPr>
        <w:jc w:val="both"/>
        <w:rPr>
          <w:sz w:val="22"/>
          <w:szCs w:val="22"/>
        </w:rPr>
      </w:pPr>
    </w:p>
    <w:p w:rsidR="007F6844" w:rsidRDefault="007C5B45" w:rsidP="006D0BCF">
      <w:pPr>
        <w:jc w:val="both"/>
        <w:rPr>
          <w:sz w:val="22"/>
          <w:szCs w:val="22"/>
        </w:rPr>
      </w:pPr>
      <w:r>
        <w:rPr>
          <w:sz w:val="22"/>
          <w:szCs w:val="22"/>
        </w:rPr>
        <w:t xml:space="preserve">For this course we will also be using an online resource called “Connect” that accompanies this textbook.  You can purchase the textbook and Connect as a package </w:t>
      </w:r>
      <w:r w:rsidR="007F6844">
        <w:rPr>
          <w:sz w:val="22"/>
          <w:szCs w:val="22"/>
        </w:rPr>
        <w:t xml:space="preserve">at the campus bookstore or you can purchase Connect separately.  </w:t>
      </w:r>
      <w:r>
        <w:rPr>
          <w:sz w:val="22"/>
          <w:szCs w:val="22"/>
        </w:rPr>
        <w:t xml:space="preserve"> You will need to register for this course using the following </w:t>
      </w:r>
      <w:r w:rsidR="007F6844">
        <w:rPr>
          <w:sz w:val="22"/>
          <w:szCs w:val="22"/>
        </w:rPr>
        <w:t>web address</w:t>
      </w:r>
      <w:r>
        <w:rPr>
          <w:sz w:val="22"/>
          <w:szCs w:val="22"/>
        </w:rPr>
        <w:t xml:space="preserve">: </w:t>
      </w:r>
    </w:p>
    <w:p w:rsidR="008433F2" w:rsidRDefault="00464059" w:rsidP="006D0BCF">
      <w:pPr>
        <w:jc w:val="both"/>
        <w:rPr>
          <w:sz w:val="22"/>
          <w:szCs w:val="22"/>
        </w:rPr>
      </w:pPr>
      <w:hyperlink r:id="rId11" w:history="1">
        <w:r w:rsidR="007C5B45" w:rsidRPr="001B0861">
          <w:rPr>
            <w:rStyle w:val="Hyperlink"/>
            <w:sz w:val="22"/>
            <w:szCs w:val="22"/>
          </w:rPr>
          <w:t>http://connect.mcgraw-hill.com/class/dcorcoran_gry100-002</w:t>
        </w:r>
      </w:hyperlink>
    </w:p>
    <w:p w:rsidR="007C5B45" w:rsidRDefault="007F6844" w:rsidP="006D0BCF">
      <w:pPr>
        <w:jc w:val="both"/>
        <w:rPr>
          <w:sz w:val="22"/>
          <w:szCs w:val="22"/>
        </w:rPr>
      </w:pPr>
      <w:r>
        <w:rPr>
          <w:sz w:val="22"/>
          <w:szCs w:val="22"/>
        </w:rPr>
        <w:t>Once you are at this site you will get instructions for proceeding with your registration.</w:t>
      </w:r>
    </w:p>
    <w:p w:rsidR="007C5B45" w:rsidRDefault="007C5B45" w:rsidP="006D0BCF">
      <w:pPr>
        <w:jc w:val="both"/>
        <w:rPr>
          <w:sz w:val="22"/>
          <w:szCs w:val="22"/>
        </w:rPr>
      </w:pPr>
    </w:p>
    <w:p w:rsidR="008433F2" w:rsidRDefault="008433F2" w:rsidP="006D0BCF">
      <w:pPr>
        <w:jc w:val="both"/>
        <w:rPr>
          <w:sz w:val="22"/>
          <w:szCs w:val="22"/>
        </w:rPr>
      </w:pPr>
      <w:r>
        <w:rPr>
          <w:sz w:val="22"/>
          <w:szCs w:val="22"/>
        </w:rPr>
        <w:t>There will be Assigned Readings in addition to the textbook which will be posted on Blackboard.   Exam questions will come from these articles as well as the textbook and lecture material.</w:t>
      </w:r>
    </w:p>
    <w:p w:rsidR="00EA4419" w:rsidRDefault="00EA4419" w:rsidP="006D0BCF">
      <w:pPr>
        <w:jc w:val="both"/>
        <w:rPr>
          <w:sz w:val="22"/>
          <w:szCs w:val="22"/>
        </w:rPr>
      </w:pPr>
    </w:p>
    <w:p w:rsidR="00EA4419" w:rsidRPr="009919B5" w:rsidRDefault="00EA4419" w:rsidP="00E124E1">
      <w:pPr>
        <w:pBdr>
          <w:top w:val="single" w:sz="4" w:space="1" w:color="auto" w:shadow="1"/>
          <w:left w:val="single" w:sz="4" w:space="4" w:color="auto" w:shadow="1"/>
          <w:bottom w:val="single" w:sz="4" w:space="1" w:color="auto" w:shadow="1"/>
          <w:right w:val="single" w:sz="4" w:space="4" w:color="auto" w:shadow="1"/>
        </w:pBdr>
        <w:shd w:val="clear" w:color="auto" w:fill="C1F878"/>
        <w:jc w:val="both"/>
        <w:rPr>
          <w:b/>
          <w:color w:val="DAEEF3" w:themeColor="accent5" w:themeTint="33"/>
          <w:sz w:val="22"/>
          <w:szCs w:val="22"/>
        </w:rPr>
      </w:pPr>
      <w:r w:rsidRPr="00595E8A">
        <w:rPr>
          <w:b/>
          <w:sz w:val="22"/>
          <w:szCs w:val="22"/>
        </w:rPr>
        <w:t>BLACKBOARD</w:t>
      </w:r>
    </w:p>
    <w:p w:rsidR="00EA4419" w:rsidRDefault="00EA4419" w:rsidP="00EA4419">
      <w:pPr>
        <w:ind w:hanging="720"/>
        <w:jc w:val="both"/>
        <w:rPr>
          <w:sz w:val="22"/>
          <w:szCs w:val="22"/>
        </w:rPr>
      </w:pPr>
      <w:r>
        <w:rPr>
          <w:sz w:val="22"/>
          <w:szCs w:val="22"/>
        </w:rPr>
        <w:tab/>
        <w:t xml:space="preserve">To access this course on Blackboard you can use the course name, </w:t>
      </w:r>
      <w:r w:rsidRPr="00846E25">
        <w:rPr>
          <w:b/>
          <w:sz w:val="22"/>
          <w:szCs w:val="22"/>
        </w:rPr>
        <w:t>GRY100-002-</w:t>
      </w:r>
      <w:r>
        <w:rPr>
          <w:b/>
          <w:sz w:val="22"/>
          <w:szCs w:val="22"/>
        </w:rPr>
        <w:t>Fa</w:t>
      </w:r>
      <w:r w:rsidRPr="00846E25">
        <w:rPr>
          <w:b/>
          <w:sz w:val="22"/>
          <w:szCs w:val="22"/>
        </w:rPr>
        <w:t>1</w:t>
      </w:r>
      <w:r w:rsidR="009A3F79">
        <w:rPr>
          <w:b/>
          <w:sz w:val="22"/>
          <w:szCs w:val="22"/>
        </w:rPr>
        <w:t>3</w:t>
      </w:r>
      <w:r w:rsidRPr="00846E25">
        <w:rPr>
          <w:b/>
          <w:sz w:val="22"/>
          <w:szCs w:val="22"/>
        </w:rPr>
        <w:t>: World Regional</w:t>
      </w:r>
      <w:r>
        <w:rPr>
          <w:sz w:val="22"/>
          <w:szCs w:val="22"/>
        </w:rPr>
        <w:t xml:space="preserve"> </w:t>
      </w:r>
      <w:r w:rsidRPr="00846E25">
        <w:rPr>
          <w:b/>
          <w:sz w:val="22"/>
          <w:szCs w:val="22"/>
        </w:rPr>
        <w:t>Geography</w:t>
      </w:r>
      <w:r>
        <w:rPr>
          <w:b/>
          <w:sz w:val="22"/>
          <w:szCs w:val="22"/>
        </w:rPr>
        <w:t xml:space="preserve"> </w:t>
      </w:r>
      <w:r w:rsidRPr="00846E25">
        <w:rPr>
          <w:sz w:val="22"/>
          <w:szCs w:val="22"/>
        </w:rPr>
        <w:t>or</w:t>
      </w:r>
      <w:r>
        <w:rPr>
          <w:sz w:val="22"/>
          <w:szCs w:val="22"/>
        </w:rPr>
        <w:t xml:space="preserve"> you may locate it using my name, </w:t>
      </w:r>
      <w:r w:rsidRPr="00846E25">
        <w:rPr>
          <w:b/>
          <w:sz w:val="22"/>
          <w:szCs w:val="22"/>
        </w:rPr>
        <w:t>Deborah Corcoran</w:t>
      </w:r>
      <w:r>
        <w:rPr>
          <w:sz w:val="22"/>
          <w:szCs w:val="22"/>
        </w:rPr>
        <w:t>.</w:t>
      </w:r>
      <w:r w:rsidR="000D35CF">
        <w:rPr>
          <w:sz w:val="22"/>
          <w:szCs w:val="22"/>
        </w:rPr>
        <w:t xml:space="preserve">  </w:t>
      </w:r>
      <w:r>
        <w:rPr>
          <w:sz w:val="22"/>
          <w:szCs w:val="22"/>
        </w:rPr>
        <w:t xml:space="preserve">Blackboard will be the primary mode of communication for this course outside of class time. Announcements will be posted here so you should check the Announcements section regularly.  Other information can be accessed directly under the </w:t>
      </w:r>
      <w:r w:rsidRPr="00EF00CD">
        <w:rPr>
          <w:b/>
          <w:sz w:val="22"/>
          <w:szCs w:val="22"/>
        </w:rPr>
        <w:t>Content Menu</w:t>
      </w:r>
      <w:r>
        <w:rPr>
          <w:sz w:val="22"/>
          <w:szCs w:val="22"/>
        </w:rPr>
        <w:t xml:space="preserve"> se</w:t>
      </w:r>
      <w:r w:rsidR="000D35CF">
        <w:rPr>
          <w:sz w:val="22"/>
          <w:szCs w:val="22"/>
        </w:rPr>
        <w:t xml:space="preserve">ction of the course home page. </w:t>
      </w:r>
      <w:r>
        <w:rPr>
          <w:sz w:val="22"/>
          <w:szCs w:val="22"/>
        </w:rPr>
        <w:t xml:space="preserve">If you have any trouble downloading information or submitting assignments, please let me know and I will be happy to assist you.  </w:t>
      </w:r>
    </w:p>
    <w:p w:rsidR="000D35CF" w:rsidRDefault="000D35CF" w:rsidP="006D0BCF">
      <w:pPr>
        <w:jc w:val="both"/>
        <w:rPr>
          <w:sz w:val="22"/>
          <w:szCs w:val="22"/>
        </w:rPr>
      </w:pPr>
    </w:p>
    <w:p w:rsidR="0006437F" w:rsidRPr="00595E8A" w:rsidRDefault="0006437F" w:rsidP="00E124E1">
      <w:pPr>
        <w:pBdr>
          <w:top w:val="single" w:sz="4" w:space="1" w:color="auto" w:shadow="1"/>
          <w:left w:val="single" w:sz="4" w:space="4" w:color="auto" w:shadow="1"/>
          <w:bottom w:val="single" w:sz="4" w:space="0" w:color="auto" w:shadow="1"/>
          <w:right w:val="single" w:sz="4" w:space="4" w:color="auto" w:shadow="1"/>
        </w:pBdr>
        <w:shd w:val="clear" w:color="auto" w:fill="C1F878"/>
        <w:jc w:val="both"/>
        <w:rPr>
          <w:b/>
          <w:sz w:val="22"/>
          <w:szCs w:val="22"/>
        </w:rPr>
      </w:pPr>
      <w:r w:rsidRPr="006256BE">
        <w:rPr>
          <w:b/>
          <w:sz w:val="22"/>
          <w:szCs w:val="22"/>
        </w:rPr>
        <w:t xml:space="preserve">COURSE </w:t>
      </w:r>
      <w:r w:rsidR="00850855">
        <w:rPr>
          <w:b/>
          <w:sz w:val="22"/>
          <w:szCs w:val="22"/>
        </w:rPr>
        <w:t>OBJECTIVES</w:t>
      </w:r>
    </w:p>
    <w:p w:rsidR="00EA4419" w:rsidRDefault="0006437F" w:rsidP="00EA4419">
      <w:pPr>
        <w:jc w:val="both"/>
        <w:rPr>
          <w:sz w:val="22"/>
          <w:szCs w:val="22"/>
        </w:rPr>
      </w:pPr>
      <w:r w:rsidRPr="00302A2B">
        <w:rPr>
          <w:sz w:val="22"/>
          <w:szCs w:val="22"/>
        </w:rPr>
        <w:t xml:space="preserve">The primary </w:t>
      </w:r>
      <w:r w:rsidR="00850855">
        <w:rPr>
          <w:sz w:val="22"/>
          <w:szCs w:val="22"/>
        </w:rPr>
        <w:t>objective</w:t>
      </w:r>
      <w:r w:rsidRPr="00302A2B">
        <w:rPr>
          <w:sz w:val="22"/>
          <w:szCs w:val="22"/>
        </w:rPr>
        <w:t xml:space="preserve"> of GRY 100 is to give students a basic understanding of the major geographic regions of the world and the </w:t>
      </w:r>
      <w:r w:rsidR="009A3F79">
        <w:rPr>
          <w:sz w:val="22"/>
          <w:szCs w:val="22"/>
        </w:rPr>
        <w:t xml:space="preserve">people and </w:t>
      </w:r>
      <w:r w:rsidRPr="00302A2B">
        <w:rPr>
          <w:sz w:val="22"/>
          <w:szCs w:val="22"/>
        </w:rPr>
        <w:t xml:space="preserve">processes involved in shaping those regions.  Special emphasis is placed on understanding how </w:t>
      </w:r>
      <w:r w:rsidR="009A3F79" w:rsidRPr="00302A2B">
        <w:rPr>
          <w:sz w:val="22"/>
          <w:szCs w:val="22"/>
        </w:rPr>
        <w:t xml:space="preserve">different cultures interpret, use, and alter their physical surroundings </w:t>
      </w:r>
      <w:r w:rsidR="009A3F79">
        <w:rPr>
          <w:sz w:val="22"/>
          <w:szCs w:val="22"/>
        </w:rPr>
        <w:t xml:space="preserve">as well as understanding how </w:t>
      </w:r>
      <w:r w:rsidRPr="00302A2B">
        <w:rPr>
          <w:sz w:val="22"/>
          <w:szCs w:val="22"/>
        </w:rPr>
        <w:t xml:space="preserve">the physical landscape has </w:t>
      </w:r>
      <w:r w:rsidR="009A3F79">
        <w:rPr>
          <w:sz w:val="22"/>
          <w:szCs w:val="22"/>
        </w:rPr>
        <w:t>influenced the</w:t>
      </w:r>
      <w:r w:rsidRPr="00302A2B">
        <w:rPr>
          <w:sz w:val="22"/>
          <w:szCs w:val="22"/>
        </w:rPr>
        <w:t xml:space="preserve"> distribution of human cultures.  The development of geographic skills (</w:t>
      </w:r>
      <w:r w:rsidR="009A3F79">
        <w:rPr>
          <w:sz w:val="22"/>
          <w:szCs w:val="22"/>
        </w:rPr>
        <w:t xml:space="preserve">including </w:t>
      </w:r>
      <w:r w:rsidRPr="00302A2B">
        <w:rPr>
          <w:sz w:val="22"/>
          <w:szCs w:val="22"/>
        </w:rPr>
        <w:t xml:space="preserve">a “spatial perspective”) is essential to understanding social, economic, political, and environmental systems in a rapidly changing world.   This course is intended to provide students with a better sense of the meaning of a “global community” as well as an appreciation </w:t>
      </w:r>
      <w:r w:rsidR="009A3F79">
        <w:rPr>
          <w:sz w:val="22"/>
          <w:szCs w:val="22"/>
        </w:rPr>
        <w:t>of</w:t>
      </w:r>
      <w:r w:rsidRPr="00302A2B">
        <w:rPr>
          <w:sz w:val="22"/>
          <w:szCs w:val="22"/>
        </w:rPr>
        <w:t xml:space="preserve"> cultural diversity.</w:t>
      </w:r>
      <w:r w:rsidR="00616D3F">
        <w:rPr>
          <w:sz w:val="22"/>
          <w:szCs w:val="22"/>
        </w:rPr>
        <w:tab/>
      </w:r>
    </w:p>
    <w:p w:rsidR="00EA4419" w:rsidRPr="0049220C" w:rsidRDefault="00EA4419" w:rsidP="00E124E1">
      <w:pPr>
        <w:pBdr>
          <w:top w:val="single" w:sz="4" w:space="1" w:color="auto" w:shadow="1"/>
          <w:left w:val="single" w:sz="4" w:space="4" w:color="auto" w:shadow="1"/>
          <w:bottom w:val="single" w:sz="4" w:space="1" w:color="auto" w:shadow="1"/>
          <w:right w:val="single" w:sz="4" w:space="4" w:color="auto" w:shadow="1"/>
        </w:pBdr>
        <w:shd w:val="clear" w:color="auto" w:fill="C1F878"/>
        <w:ind w:left="720" w:hanging="720"/>
        <w:rPr>
          <w:b/>
        </w:rPr>
      </w:pPr>
      <w:r w:rsidRPr="0049220C">
        <w:rPr>
          <w:b/>
        </w:rPr>
        <w:lastRenderedPageBreak/>
        <w:t>GENERAL EDUCATION GOALS</w:t>
      </w:r>
      <w:r w:rsidR="00BD18F8">
        <w:rPr>
          <w:b/>
        </w:rPr>
        <w:t xml:space="preserve"> AND LINKS TO GRY 100 GOALS</w:t>
      </w:r>
    </w:p>
    <w:p w:rsidR="00071109" w:rsidRDefault="00071109" w:rsidP="00EA4419">
      <w:pPr>
        <w:tabs>
          <w:tab w:val="left" w:pos="0"/>
        </w:tabs>
        <w:rPr>
          <w:sz w:val="22"/>
        </w:rPr>
      </w:pPr>
    </w:p>
    <w:p w:rsidR="00850855" w:rsidRPr="00BD18F8" w:rsidRDefault="00850855" w:rsidP="00EA4419">
      <w:pPr>
        <w:tabs>
          <w:tab w:val="left" w:pos="0"/>
        </w:tabs>
        <w:rPr>
          <w:b/>
          <w:i/>
          <w:sz w:val="22"/>
          <w:szCs w:val="22"/>
        </w:rPr>
      </w:pPr>
      <w:r w:rsidRPr="00BD18F8">
        <w:rPr>
          <w:sz w:val="22"/>
          <w:szCs w:val="22"/>
        </w:rPr>
        <w:t xml:space="preserve">GRY 100 is part of the </w:t>
      </w:r>
      <w:r w:rsidRPr="00BD18F8">
        <w:rPr>
          <w:sz w:val="22"/>
          <w:szCs w:val="22"/>
          <w:u w:val="single"/>
        </w:rPr>
        <w:t>Public Affairs</w:t>
      </w:r>
      <w:r w:rsidR="006E3E80" w:rsidRPr="00BD18F8">
        <w:rPr>
          <w:sz w:val="22"/>
          <w:szCs w:val="22"/>
        </w:rPr>
        <w:t xml:space="preserve"> </w:t>
      </w:r>
      <w:r w:rsidRPr="00BD18F8">
        <w:rPr>
          <w:sz w:val="22"/>
          <w:szCs w:val="22"/>
        </w:rPr>
        <w:t>component of General Education at Missouri State</w:t>
      </w:r>
      <w:r w:rsidR="00EA4419" w:rsidRPr="00BD18F8">
        <w:rPr>
          <w:sz w:val="22"/>
          <w:szCs w:val="22"/>
        </w:rPr>
        <w:t>:</w:t>
      </w:r>
    </w:p>
    <w:p w:rsidR="00850855" w:rsidRPr="00BD18F8" w:rsidRDefault="00850855" w:rsidP="00EA4419">
      <w:pPr>
        <w:tabs>
          <w:tab w:val="left" w:pos="0"/>
        </w:tabs>
        <w:rPr>
          <w:b/>
          <w:i/>
          <w:sz w:val="22"/>
          <w:szCs w:val="22"/>
        </w:rPr>
      </w:pPr>
      <w:r w:rsidRPr="00BD18F8">
        <w:rPr>
          <w:b/>
          <w:i/>
          <w:sz w:val="22"/>
          <w:szCs w:val="22"/>
        </w:rPr>
        <w:t>Students must prepare for their roles as world citizens by cultivating virtues, understanding the bonds that unite people, exploring and executing citizenship obligations, understanding the effects of private behavior in the public sphere, and recognizing and reflecting on public issues.</w:t>
      </w:r>
    </w:p>
    <w:p w:rsidR="006E3E80" w:rsidRPr="00BD18F8" w:rsidRDefault="006E3E80" w:rsidP="00EA4419">
      <w:pPr>
        <w:tabs>
          <w:tab w:val="left" w:pos="0"/>
        </w:tabs>
        <w:rPr>
          <w:b/>
          <w:i/>
          <w:sz w:val="22"/>
          <w:szCs w:val="22"/>
        </w:rPr>
      </w:pPr>
    </w:p>
    <w:p w:rsidR="006E3E80" w:rsidRPr="00BD18F8" w:rsidRDefault="00BD18F8" w:rsidP="00EA4419">
      <w:pPr>
        <w:tabs>
          <w:tab w:val="left" w:pos="0"/>
        </w:tabs>
        <w:rPr>
          <w:b/>
          <w:i/>
          <w:sz w:val="22"/>
          <w:szCs w:val="22"/>
        </w:rPr>
      </w:pPr>
      <w:r>
        <w:rPr>
          <w:sz w:val="22"/>
          <w:szCs w:val="22"/>
        </w:rPr>
        <w:t xml:space="preserve">I.  </w:t>
      </w:r>
      <w:r w:rsidR="006E3E80" w:rsidRPr="00BD18F8">
        <w:rPr>
          <w:sz w:val="22"/>
          <w:szCs w:val="22"/>
        </w:rPr>
        <w:t xml:space="preserve">GRY 100 addresses </w:t>
      </w:r>
      <w:r w:rsidR="006E3E80" w:rsidRPr="00BD18F8">
        <w:rPr>
          <w:b/>
          <w:sz w:val="22"/>
          <w:szCs w:val="22"/>
          <w:u w:val="single"/>
        </w:rPr>
        <w:t>General Goal 13 – Cultural Competence</w:t>
      </w:r>
      <w:r w:rsidR="006E3E80" w:rsidRPr="00BD18F8">
        <w:rPr>
          <w:sz w:val="22"/>
          <w:szCs w:val="22"/>
        </w:rPr>
        <w:t xml:space="preserve">:  </w:t>
      </w:r>
      <w:r w:rsidR="006E3E80" w:rsidRPr="00BD18F8">
        <w:rPr>
          <w:b/>
          <w:i/>
          <w:sz w:val="22"/>
          <w:szCs w:val="22"/>
        </w:rPr>
        <w:t>Students will be able to recognize and consider multiple perspectives and cultures.</w:t>
      </w:r>
    </w:p>
    <w:p w:rsidR="00BD18F8" w:rsidRPr="00BD18F8" w:rsidRDefault="00BD18F8" w:rsidP="00EA4419">
      <w:pPr>
        <w:tabs>
          <w:tab w:val="left" w:pos="0"/>
        </w:tabs>
        <w:rPr>
          <w:sz w:val="22"/>
          <w:szCs w:val="22"/>
        </w:rPr>
      </w:pPr>
    </w:p>
    <w:p w:rsidR="009553F7" w:rsidRPr="00BD18F8" w:rsidRDefault="006E3E80" w:rsidP="009553F7">
      <w:pPr>
        <w:tabs>
          <w:tab w:val="left" w:pos="0"/>
        </w:tabs>
        <w:rPr>
          <w:sz w:val="22"/>
          <w:szCs w:val="22"/>
        </w:rPr>
      </w:pPr>
      <w:r w:rsidRPr="00BD18F8">
        <w:rPr>
          <w:sz w:val="22"/>
          <w:szCs w:val="22"/>
        </w:rPr>
        <w:t>The goals of GRY 100 support the Specific Learning Outcomes (SLOs) of General Goal 13</w:t>
      </w:r>
      <w:r w:rsidR="00BD18F8" w:rsidRPr="00BD18F8">
        <w:rPr>
          <w:sz w:val="22"/>
          <w:szCs w:val="22"/>
        </w:rPr>
        <w:t>as follows:</w:t>
      </w:r>
      <w:r w:rsidRPr="00BD18F8">
        <w:rPr>
          <w:sz w:val="22"/>
          <w:szCs w:val="22"/>
        </w:rPr>
        <w:t xml:space="preserve"> </w:t>
      </w:r>
    </w:p>
    <w:p w:rsidR="00BD18F8" w:rsidRPr="00BD18F8" w:rsidRDefault="00BD18F8" w:rsidP="009553F7">
      <w:pPr>
        <w:tabs>
          <w:tab w:val="left" w:pos="0"/>
        </w:tabs>
        <w:rPr>
          <w:b/>
          <w:i/>
          <w:color w:val="FF0000"/>
          <w:sz w:val="22"/>
          <w:szCs w:val="22"/>
        </w:rPr>
      </w:pPr>
    </w:p>
    <w:p w:rsidR="009553F7" w:rsidRPr="00BD18F8" w:rsidRDefault="009553F7" w:rsidP="009553F7">
      <w:pPr>
        <w:tabs>
          <w:tab w:val="left" w:pos="0"/>
        </w:tabs>
        <w:rPr>
          <w:b/>
          <w:i/>
          <w:color w:val="FF0000"/>
          <w:sz w:val="22"/>
          <w:szCs w:val="22"/>
        </w:rPr>
      </w:pPr>
      <w:r w:rsidRPr="00BD18F8">
        <w:rPr>
          <w:b/>
          <w:i/>
          <w:color w:val="FF0000"/>
          <w:sz w:val="22"/>
          <w:szCs w:val="22"/>
        </w:rPr>
        <w:t>SLO 2:</w:t>
      </w:r>
      <w:r w:rsidRPr="00BD18F8">
        <w:rPr>
          <w:b/>
          <w:i/>
          <w:color w:val="FF0000"/>
          <w:sz w:val="22"/>
          <w:szCs w:val="22"/>
        </w:rPr>
        <w:tab/>
      </w:r>
      <w:r w:rsidRPr="00BD18F8">
        <w:rPr>
          <w:i/>
          <w:color w:val="FF0000"/>
          <w:sz w:val="22"/>
          <w:szCs w:val="22"/>
        </w:rPr>
        <w:t xml:space="preserve"> </w:t>
      </w:r>
      <w:r w:rsidRPr="00BD18F8">
        <w:rPr>
          <w:b/>
          <w:i/>
          <w:color w:val="FF0000"/>
          <w:sz w:val="22"/>
          <w:szCs w:val="22"/>
        </w:rPr>
        <w:t>Understand, critically examine, and articulate key similarities and differences between their own cultural practices and perspectives and those of other cultures, past and present.</w:t>
      </w:r>
    </w:p>
    <w:p w:rsidR="009553F7" w:rsidRPr="00BD18F8" w:rsidRDefault="009553F7" w:rsidP="009553F7">
      <w:pPr>
        <w:ind w:left="270" w:hanging="270"/>
        <w:rPr>
          <w:b/>
          <w:i/>
          <w:color w:val="0070C0"/>
          <w:sz w:val="22"/>
          <w:szCs w:val="22"/>
        </w:rPr>
      </w:pPr>
      <w:r w:rsidRPr="00BD18F8">
        <w:rPr>
          <w:b/>
          <w:i/>
          <w:color w:val="0070C0"/>
          <w:sz w:val="22"/>
          <w:szCs w:val="22"/>
        </w:rPr>
        <w:t xml:space="preserve">GRY 100 Goal </w:t>
      </w:r>
      <w:r w:rsidRPr="00BD18F8">
        <w:rPr>
          <w:b/>
          <w:i/>
          <w:color w:val="0070C0"/>
          <w:sz w:val="22"/>
          <w:szCs w:val="22"/>
        </w:rPr>
        <w:t>3</w:t>
      </w:r>
      <w:r w:rsidRPr="00BD18F8">
        <w:rPr>
          <w:b/>
          <w:i/>
          <w:color w:val="0070C0"/>
          <w:sz w:val="22"/>
          <w:szCs w:val="22"/>
        </w:rPr>
        <w:t>:  Understand general demographic principles and patterns of human populations.</w:t>
      </w:r>
    </w:p>
    <w:p w:rsidR="009553F7" w:rsidRPr="00BD18F8" w:rsidRDefault="009553F7" w:rsidP="009553F7">
      <w:pPr>
        <w:rPr>
          <w:color w:val="000000" w:themeColor="text1"/>
          <w:sz w:val="22"/>
          <w:szCs w:val="22"/>
        </w:rPr>
      </w:pPr>
      <w:r w:rsidRPr="00BD18F8">
        <w:rPr>
          <w:color w:val="000000" w:themeColor="text1"/>
          <w:sz w:val="22"/>
          <w:szCs w:val="22"/>
        </w:rPr>
        <w:t>P</w:t>
      </w:r>
      <w:r w:rsidRPr="00BD18F8">
        <w:rPr>
          <w:color w:val="000000" w:themeColor="text1"/>
          <w:sz w:val="22"/>
          <w:szCs w:val="22"/>
        </w:rPr>
        <w:t>opulation structures, growth rates and policies are influenced by cultural practices and beliefs.</w:t>
      </w:r>
      <w:r w:rsidR="00770E52" w:rsidRPr="00BD18F8">
        <w:rPr>
          <w:color w:val="000000" w:themeColor="text1"/>
          <w:sz w:val="22"/>
          <w:szCs w:val="22"/>
        </w:rPr>
        <w:t xml:space="preserve">  </w:t>
      </w:r>
    </w:p>
    <w:p w:rsidR="009553F7" w:rsidRPr="00BD18F8" w:rsidRDefault="009553F7" w:rsidP="009553F7">
      <w:pPr>
        <w:rPr>
          <w:b/>
          <w:color w:val="000000" w:themeColor="text1"/>
          <w:sz w:val="22"/>
          <w:szCs w:val="22"/>
        </w:rPr>
      </w:pPr>
      <w:r w:rsidRPr="00BD18F8">
        <w:rPr>
          <w:b/>
          <w:color w:val="000000" w:themeColor="text1"/>
          <w:sz w:val="22"/>
          <w:szCs w:val="22"/>
        </w:rPr>
        <w:t>Assessment:  Goals Assessment Survey, Pre/Post Tests</w:t>
      </w:r>
    </w:p>
    <w:p w:rsidR="009553F7" w:rsidRPr="00BD18F8" w:rsidRDefault="009553F7" w:rsidP="009553F7">
      <w:pPr>
        <w:rPr>
          <w:b/>
          <w:i/>
          <w:color w:val="0070C0"/>
          <w:sz w:val="22"/>
          <w:szCs w:val="22"/>
        </w:rPr>
      </w:pPr>
      <w:r w:rsidRPr="00BD18F8">
        <w:rPr>
          <w:b/>
          <w:i/>
          <w:color w:val="0070C0"/>
          <w:sz w:val="22"/>
          <w:szCs w:val="22"/>
        </w:rPr>
        <w:t xml:space="preserve">GRY 100 Goal </w:t>
      </w:r>
      <w:r w:rsidRPr="00BD18F8">
        <w:rPr>
          <w:b/>
          <w:i/>
          <w:color w:val="0070C0"/>
          <w:sz w:val="22"/>
          <w:szCs w:val="22"/>
        </w:rPr>
        <w:t>6</w:t>
      </w:r>
      <w:r w:rsidRPr="00BD18F8">
        <w:rPr>
          <w:b/>
          <w:i/>
          <w:color w:val="0070C0"/>
          <w:sz w:val="22"/>
          <w:szCs w:val="22"/>
        </w:rPr>
        <w:t>:  Analyze major historical events from a geographic perspective.</w:t>
      </w:r>
    </w:p>
    <w:p w:rsidR="009553F7" w:rsidRPr="00BD18F8" w:rsidRDefault="009553F7" w:rsidP="009553F7">
      <w:pPr>
        <w:rPr>
          <w:sz w:val="22"/>
          <w:szCs w:val="22"/>
        </w:rPr>
      </w:pPr>
      <w:r w:rsidRPr="00BD18F8">
        <w:rPr>
          <w:sz w:val="22"/>
          <w:szCs w:val="22"/>
        </w:rPr>
        <w:t>The establishment of ancient culture hearths was influenced by both environmental factors and cultural practices.  Comparisons of past civilizations hold lessons for the future.  Wars, natural disasters, and major migrations of the past have all been influenced by geographic factors.</w:t>
      </w:r>
    </w:p>
    <w:p w:rsidR="009553F7" w:rsidRPr="00BD18F8" w:rsidRDefault="009553F7" w:rsidP="009553F7">
      <w:pPr>
        <w:rPr>
          <w:b/>
          <w:sz w:val="22"/>
          <w:szCs w:val="22"/>
        </w:rPr>
      </w:pPr>
      <w:r w:rsidRPr="00BD18F8">
        <w:rPr>
          <w:b/>
          <w:sz w:val="22"/>
          <w:szCs w:val="22"/>
        </w:rPr>
        <w:t>Assessment:  Goals Assessment Survey, Pre/Post Tests</w:t>
      </w:r>
    </w:p>
    <w:p w:rsidR="009553F7" w:rsidRPr="00BD18F8" w:rsidRDefault="009553F7" w:rsidP="009553F7">
      <w:pPr>
        <w:rPr>
          <w:b/>
          <w:i/>
          <w:color w:val="FF0000"/>
          <w:sz w:val="22"/>
          <w:szCs w:val="22"/>
        </w:rPr>
      </w:pPr>
    </w:p>
    <w:p w:rsidR="009553F7" w:rsidRPr="00BD18F8" w:rsidRDefault="009553F7" w:rsidP="009553F7">
      <w:pPr>
        <w:rPr>
          <w:b/>
          <w:i/>
          <w:color w:val="FF0000"/>
          <w:sz w:val="22"/>
          <w:szCs w:val="22"/>
        </w:rPr>
      </w:pPr>
      <w:r w:rsidRPr="00BD18F8">
        <w:rPr>
          <w:b/>
          <w:i/>
          <w:color w:val="FF0000"/>
          <w:sz w:val="22"/>
          <w:szCs w:val="22"/>
        </w:rPr>
        <w:t>SLO 4:  Analyze the role that different languages, cultures, institutions, and beliefs have in shaping individual and collective behavior.</w:t>
      </w:r>
    </w:p>
    <w:p w:rsidR="000318EF" w:rsidRPr="00BD18F8" w:rsidRDefault="000318EF" w:rsidP="002D2A9D">
      <w:pPr>
        <w:rPr>
          <w:b/>
          <w:i/>
          <w:color w:val="0070C0"/>
          <w:sz w:val="22"/>
          <w:szCs w:val="22"/>
        </w:rPr>
      </w:pPr>
      <w:r w:rsidRPr="00BD18F8">
        <w:rPr>
          <w:b/>
          <w:i/>
          <w:color w:val="0070C0"/>
          <w:sz w:val="22"/>
          <w:szCs w:val="22"/>
        </w:rPr>
        <w:t xml:space="preserve">GRY 100 Goal 5:  Understand global and regional patterns of cultural, social, political, and economic institutions and </w:t>
      </w:r>
      <w:r w:rsidR="000B0C0B" w:rsidRPr="00BD18F8">
        <w:rPr>
          <w:b/>
          <w:i/>
          <w:color w:val="0070C0"/>
          <w:sz w:val="22"/>
          <w:szCs w:val="22"/>
        </w:rPr>
        <w:t xml:space="preserve">analyze </w:t>
      </w:r>
      <w:r w:rsidRPr="00BD18F8">
        <w:rPr>
          <w:b/>
          <w:i/>
          <w:color w:val="0070C0"/>
          <w:sz w:val="22"/>
          <w:szCs w:val="22"/>
        </w:rPr>
        <w:t>the</w:t>
      </w:r>
      <w:r w:rsidR="000B0C0B" w:rsidRPr="00BD18F8">
        <w:rPr>
          <w:b/>
          <w:i/>
          <w:color w:val="0070C0"/>
          <w:sz w:val="22"/>
          <w:szCs w:val="22"/>
        </w:rPr>
        <w:t>ir</w:t>
      </w:r>
      <w:r w:rsidRPr="00BD18F8">
        <w:rPr>
          <w:b/>
          <w:i/>
          <w:color w:val="0070C0"/>
          <w:sz w:val="22"/>
          <w:szCs w:val="22"/>
        </w:rPr>
        <w:t xml:space="preserve"> </w:t>
      </w:r>
      <w:r w:rsidR="000B0C0B" w:rsidRPr="00BD18F8">
        <w:rPr>
          <w:b/>
          <w:i/>
          <w:color w:val="0070C0"/>
          <w:sz w:val="22"/>
          <w:szCs w:val="22"/>
        </w:rPr>
        <w:t>impact on the physical environment.</w:t>
      </w:r>
    </w:p>
    <w:p w:rsidR="00E30C2D" w:rsidRPr="00BD18F8" w:rsidRDefault="000318EF" w:rsidP="002D2A9D">
      <w:pPr>
        <w:rPr>
          <w:sz w:val="22"/>
          <w:szCs w:val="22"/>
        </w:rPr>
      </w:pPr>
      <w:r w:rsidRPr="00BD18F8">
        <w:rPr>
          <w:sz w:val="22"/>
          <w:szCs w:val="22"/>
        </w:rPr>
        <w:t xml:space="preserve">The major world regions are </w:t>
      </w:r>
      <w:r w:rsidR="004E4691" w:rsidRPr="00BD18F8">
        <w:rPr>
          <w:sz w:val="22"/>
          <w:szCs w:val="22"/>
        </w:rPr>
        <w:t>examined and compared</w:t>
      </w:r>
      <w:r w:rsidRPr="00BD18F8">
        <w:rPr>
          <w:sz w:val="22"/>
          <w:szCs w:val="22"/>
        </w:rPr>
        <w:t xml:space="preserve"> in terms of cultural characteristics (language and religion</w:t>
      </w:r>
      <w:r w:rsidR="004E4691" w:rsidRPr="00BD18F8">
        <w:rPr>
          <w:sz w:val="22"/>
          <w:szCs w:val="22"/>
        </w:rPr>
        <w:t xml:space="preserve">), social structures and policies, and political and economic institutions.  The impacts of these characteristics on land use policies and resource extraction are analyzed.  </w:t>
      </w:r>
    </w:p>
    <w:p w:rsidR="009553F7" w:rsidRPr="00BD18F8" w:rsidRDefault="004E4691" w:rsidP="005F271C">
      <w:pPr>
        <w:rPr>
          <w:b/>
          <w:color w:val="000000" w:themeColor="text1"/>
          <w:sz w:val="22"/>
          <w:szCs w:val="22"/>
        </w:rPr>
      </w:pPr>
      <w:r w:rsidRPr="00BD18F8">
        <w:rPr>
          <w:b/>
          <w:sz w:val="22"/>
          <w:szCs w:val="22"/>
        </w:rPr>
        <w:t>Assessment:  Goals Assessment Survey, Pre/Post Tests</w:t>
      </w:r>
    </w:p>
    <w:p w:rsidR="009553F7" w:rsidRPr="00BD18F8" w:rsidRDefault="009553F7" w:rsidP="009553F7">
      <w:pPr>
        <w:tabs>
          <w:tab w:val="left" w:pos="0"/>
        </w:tabs>
        <w:rPr>
          <w:sz w:val="22"/>
          <w:szCs w:val="22"/>
        </w:rPr>
      </w:pPr>
    </w:p>
    <w:p w:rsidR="009553F7" w:rsidRPr="00BD18F8" w:rsidRDefault="00BD18F8" w:rsidP="009553F7">
      <w:pPr>
        <w:tabs>
          <w:tab w:val="left" w:pos="0"/>
        </w:tabs>
        <w:rPr>
          <w:b/>
          <w:i/>
          <w:sz w:val="22"/>
          <w:szCs w:val="22"/>
        </w:rPr>
      </w:pPr>
      <w:r>
        <w:rPr>
          <w:sz w:val="22"/>
          <w:szCs w:val="22"/>
        </w:rPr>
        <w:t>II</w:t>
      </w:r>
      <w:proofErr w:type="gramStart"/>
      <w:r>
        <w:rPr>
          <w:sz w:val="22"/>
          <w:szCs w:val="22"/>
        </w:rPr>
        <w:t xml:space="preserve">.  </w:t>
      </w:r>
      <w:r w:rsidR="009553F7" w:rsidRPr="00BD18F8">
        <w:rPr>
          <w:sz w:val="22"/>
          <w:szCs w:val="22"/>
        </w:rPr>
        <w:t>GRY</w:t>
      </w:r>
      <w:proofErr w:type="gramEnd"/>
      <w:r w:rsidR="009553F7" w:rsidRPr="00BD18F8">
        <w:rPr>
          <w:sz w:val="22"/>
          <w:szCs w:val="22"/>
        </w:rPr>
        <w:t xml:space="preserve"> 100 </w:t>
      </w:r>
      <w:r w:rsidRPr="00BD18F8">
        <w:rPr>
          <w:sz w:val="22"/>
          <w:szCs w:val="22"/>
        </w:rPr>
        <w:t xml:space="preserve">also </w:t>
      </w:r>
      <w:r w:rsidR="009553F7" w:rsidRPr="00BD18F8">
        <w:rPr>
          <w:sz w:val="22"/>
          <w:szCs w:val="22"/>
        </w:rPr>
        <w:t xml:space="preserve">addresses </w:t>
      </w:r>
      <w:r w:rsidR="009553F7" w:rsidRPr="00BD18F8">
        <w:rPr>
          <w:b/>
          <w:sz w:val="22"/>
          <w:szCs w:val="22"/>
          <w:u w:val="single"/>
        </w:rPr>
        <w:t>General Goal 1</w:t>
      </w:r>
      <w:r w:rsidR="009553F7" w:rsidRPr="00BD18F8">
        <w:rPr>
          <w:b/>
          <w:sz w:val="22"/>
          <w:szCs w:val="22"/>
          <w:u w:val="single"/>
        </w:rPr>
        <w:t>2</w:t>
      </w:r>
      <w:r w:rsidR="009553F7" w:rsidRPr="00BD18F8">
        <w:rPr>
          <w:b/>
          <w:sz w:val="22"/>
          <w:szCs w:val="22"/>
          <w:u w:val="single"/>
        </w:rPr>
        <w:t xml:space="preserve"> – C</w:t>
      </w:r>
      <w:r w:rsidR="009553F7" w:rsidRPr="00BD18F8">
        <w:rPr>
          <w:b/>
          <w:sz w:val="22"/>
          <w:szCs w:val="22"/>
          <w:u w:val="single"/>
        </w:rPr>
        <w:t>ommunity Engagement</w:t>
      </w:r>
      <w:r w:rsidR="009553F7" w:rsidRPr="00BD18F8">
        <w:rPr>
          <w:sz w:val="22"/>
          <w:szCs w:val="22"/>
        </w:rPr>
        <w:t xml:space="preserve">:  </w:t>
      </w:r>
      <w:r w:rsidR="009553F7" w:rsidRPr="00BD18F8">
        <w:rPr>
          <w:b/>
          <w:i/>
          <w:sz w:val="22"/>
          <w:szCs w:val="22"/>
        </w:rPr>
        <w:t>Students will be able to recognize the importance of contributing their knowledge and experiences to their own communities and the broader society.</w:t>
      </w:r>
    </w:p>
    <w:p w:rsidR="009553F7" w:rsidRPr="00BD18F8" w:rsidRDefault="009553F7" w:rsidP="009553F7">
      <w:pPr>
        <w:tabs>
          <w:tab w:val="left" w:pos="0"/>
        </w:tabs>
        <w:rPr>
          <w:sz w:val="22"/>
          <w:szCs w:val="22"/>
        </w:rPr>
      </w:pPr>
    </w:p>
    <w:p w:rsidR="005F271C" w:rsidRPr="00BD18F8" w:rsidRDefault="009553F7" w:rsidP="009553F7">
      <w:pPr>
        <w:tabs>
          <w:tab w:val="left" w:pos="0"/>
        </w:tabs>
        <w:rPr>
          <w:sz w:val="22"/>
          <w:szCs w:val="22"/>
        </w:rPr>
      </w:pPr>
      <w:r w:rsidRPr="00BD18F8">
        <w:rPr>
          <w:sz w:val="22"/>
          <w:szCs w:val="22"/>
        </w:rPr>
        <w:t xml:space="preserve">The goals of GRY 100 support the Specific Learning Outcomes (SLOs) of </w:t>
      </w:r>
      <w:r w:rsidRPr="00BD18F8">
        <w:rPr>
          <w:b/>
          <w:sz w:val="22"/>
          <w:szCs w:val="22"/>
          <w:u w:val="single"/>
        </w:rPr>
        <w:t>General Goal 1</w:t>
      </w:r>
      <w:r w:rsidRPr="00BD18F8">
        <w:rPr>
          <w:b/>
          <w:sz w:val="22"/>
          <w:szCs w:val="22"/>
          <w:u w:val="single"/>
        </w:rPr>
        <w:t>2</w:t>
      </w:r>
      <w:r w:rsidRPr="00BD18F8">
        <w:rPr>
          <w:sz w:val="22"/>
          <w:szCs w:val="22"/>
        </w:rPr>
        <w:t xml:space="preserve"> </w:t>
      </w:r>
      <w:r w:rsidR="00BD18F8" w:rsidRPr="00BD18F8">
        <w:rPr>
          <w:sz w:val="22"/>
          <w:szCs w:val="22"/>
        </w:rPr>
        <w:t>as follows:</w:t>
      </w:r>
    </w:p>
    <w:p w:rsidR="00BD18F8" w:rsidRPr="00BD18F8" w:rsidRDefault="00BD18F8" w:rsidP="009553F7">
      <w:pPr>
        <w:tabs>
          <w:tab w:val="left" w:pos="0"/>
        </w:tabs>
        <w:rPr>
          <w:b/>
          <w:i/>
          <w:color w:val="FF0000"/>
          <w:sz w:val="22"/>
          <w:szCs w:val="22"/>
          <w:u w:val="single"/>
        </w:rPr>
      </w:pPr>
    </w:p>
    <w:p w:rsidR="009553F7" w:rsidRPr="00BD18F8" w:rsidRDefault="009553F7" w:rsidP="009553F7">
      <w:pPr>
        <w:tabs>
          <w:tab w:val="left" w:pos="0"/>
        </w:tabs>
        <w:rPr>
          <w:b/>
          <w:i/>
          <w:color w:val="FF0000"/>
          <w:sz w:val="22"/>
          <w:szCs w:val="22"/>
          <w:u w:val="single"/>
        </w:rPr>
      </w:pPr>
      <w:r w:rsidRPr="00BD18F8">
        <w:rPr>
          <w:b/>
          <w:i/>
          <w:color w:val="FF0000"/>
          <w:sz w:val="22"/>
          <w:szCs w:val="22"/>
          <w:u w:val="single"/>
        </w:rPr>
        <w:t>SLO 3:  Utilize knowledge from academic fields, making relevant connections to civic and political participation.</w:t>
      </w:r>
    </w:p>
    <w:p w:rsidR="00542352" w:rsidRPr="00BD18F8" w:rsidRDefault="00542352" w:rsidP="00542352">
      <w:pPr>
        <w:tabs>
          <w:tab w:val="left" w:pos="0"/>
        </w:tabs>
        <w:rPr>
          <w:b/>
          <w:i/>
          <w:color w:val="0070C0"/>
          <w:sz w:val="22"/>
          <w:szCs w:val="22"/>
        </w:rPr>
      </w:pPr>
      <w:r w:rsidRPr="00BD18F8">
        <w:rPr>
          <w:b/>
          <w:i/>
          <w:color w:val="0070C0"/>
          <w:sz w:val="22"/>
          <w:szCs w:val="22"/>
        </w:rPr>
        <w:t>GRY 100 Goal 1:  Identify physical features, cultural regions, political states, and urban centers on a map.</w:t>
      </w:r>
    </w:p>
    <w:p w:rsidR="00542352" w:rsidRPr="00BD18F8" w:rsidRDefault="00542352" w:rsidP="00542352">
      <w:pPr>
        <w:tabs>
          <w:tab w:val="left" w:pos="0"/>
        </w:tabs>
        <w:rPr>
          <w:color w:val="000000" w:themeColor="text1"/>
          <w:sz w:val="22"/>
          <w:szCs w:val="22"/>
        </w:rPr>
      </w:pPr>
      <w:r w:rsidRPr="00BD18F8">
        <w:rPr>
          <w:color w:val="000000" w:themeColor="text1"/>
          <w:sz w:val="22"/>
          <w:szCs w:val="22"/>
        </w:rPr>
        <w:t>Location</w:t>
      </w:r>
      <w:r w:rsidRPr="00BD18F8">
        <w:rPr>
          <w:color w:val="000000" w:themeColor="text1"/>
          <w:sz w:val="22"/>
          <w:szCs w:val="22"/>
        </w:rPr>
        <w:t xml:space="preserve"> and distance are </w:t>
      </w:r>
      <w:r w:rsidRPr="00BD18F8">
        <w:rPr>
          <w:color w:val="000000" w:themeColor="text1"/>
          <w:sz w:val="22"/>
          <w:szCs w:val="22"/>
        </w:rPr>
        <w:t>important element</w:t>
      </w:r>
      <w:r w:rsidRPr="00BD18F8">
        <w:rPr>
          <w:color w:val="000000" w:themeColor="text1"/>
          <w:sz w:val="22"/>
          <w:szCs w:val="22"/>
        </w:rPr>
        <w:t>s</w:t>
      </w:r>
      <w:r w:rsidRPr="00BD18F8">
        <w:rPr>
          <w:color w:val="000000" w:themeColor="text1"/>
          <w:sz w:val="22"/>
          <w:szCs w:val="22"/>
        </w:rPr>
        <w:t xml:space="preserve"> for understanding </w:t>
      </w:r>
      <w:r w:rsidR="00ED40B3" w:rsidRPr="00BD18F8">
        <w:rPr>
          <w:color w:val="000000" w:themeColor="text1"/>
          <w:sz w:val="22"/>
          <w:szCs w:val="22"/>
        </w:rPr>
        <w:t xml:space="preserve">one’s own position in the world. Knowledge of how things are spatially arranged across the globe enhances understanding of </w:t>
      </w:r>
      <w:r w:rsidRPr="00BD18F8">
        <w:rPr>
          <w:color w:val="000000" w:themeColor="text1"/>
          <w:sz w:val="22"/>
          <w:szCs w:val="22"/>
        </w:rPr>
        <w:t xml:space="preserve">topics such as </w:t>
      </w:r>
      <w:r w:rsidR="004230E3" w:rsidRPr="00BD18F8">
        <w:rPr>
          <w:color w:val="000000" w:themeColor="text1"/>
          <w:sz w:val="22"/>
          <w:szCs w:val="22"/>
        </w:rPr>
        <w:t xml:space="preserve">globalization, </w:t>
      </w:r>
      <w:r w:rsidRPr="00BD18F8">
        <w:rPr>
          <w:color w:val="000000" w:themeColor="text1"/>
          <w:sz w:val="22"/>
          <w:szCs w:val="22"/>
        </w:rPr>
        <w:t>ethnic conflicts and geo-political disputes</w:t>
      </w:r>
      <w:r w:rsidR="004230E3" w:rsidRPr="00BD18F8">
        <w:rPr>
          <w:color w:val="000000" w:themeColor="text1"/>
          <w:sz w:val="22"/>
          <w:szCs w:val="22"/>
        </w:rPr>
        <w:t xml:space="preserve">.  </w:t>
      </w:r>
    </w:p>
    <w:p w:rsidR="004230E3" w:rsidRPr="00BD18F8" w:rsidRDefault="00542352" w:rsidP="004230E3">
      <w:pPr>
        <w:rPr>
          <w:b/>
          <w:sz w:val="22"/>
          <w:szCs w:val="22"/>
        </w:rPr>
      </w:pPr>
      <w:r w:rsidRPr="00BD18F8">
        <w:rPr>
          <w:b/>
          <w:color w:val="000000" w:themeColor="text1"/>
          <w:sz w:val="22"/>
          <w:szCs w:val="22"/>
        </w:rPr>
        <w:t>Assessment:</w:t>
      </w:r>
      <w:r w:rsidR="004230E3" w:rsidRPr="00BD18F8">
        <w:rPr>
          <w:b/>
          <w:sz w:val="22"/>
          <w:szCs w:val="22"/>
        </w:rPr>
        <w:t xml:space="preserve"> </w:t>
      </w:r>
      <w:r w:rsidR="004230E3" w:rsidRPr="00BD18F8">
        <w:rPr>
          <w:b/>
          <w:sz w:val="22"/>
          <w:szCs w:val="22"/>
        </w:rPr>
        <w:t>Goals Assessment Survey, Pre/Post Tests</w:t>
      </w:r>
    </w:p>
    <w:p w:rsidR="005F271C" w:rsidRPr="00BD18F8" w:rsidRDefault="005F271C" w:rsidP="005F271C">
      <w:pPr>
        <w:tabs>
          <w:tab w:val="left" w:pos="0"/>
        </w:tabs>
        <w:rPr>
          <w:b/>
          <w:i/>
          <w:color w:val="0070C0"/>
          <w:sz w:val="22"/>
          <w:szCs w:val="22"/>
        </w:rPr>
      </w:pPr>
      <w:r w:rsidRPr="00BD18F8">
        <w:rPr>
          <w:b/>
          <w:i/>
          <w:color w:val="0070C0"/>
          <w:sz w:val="22"/>
          <w:szCs w:val="22"/>
        </w:rPr>
        <w:t xml:space="preserve">GRY 100 Goal 2:  Understand geographic concepts such as </w:t>
      </w:r>
      <w:r w:rsidR="004230E3" w:rsidRPr="00BD18F8">
        <w:rPr>
          <w:b/>
          <w:i/>
          <w:color w:val="0070C0"/>
          <w:sz w:val="22"/>
          <w:szCs w:val="22"/>
        </w:rPr>
        <w:t>“place,” “</w:t>
      </w:r>
      <w:r w:rsidR="00ED40B3" w:rsidRPr="00BD18F8">
        <w:rPr>
          <w:b/>
          <w:i/>
          <w:color w:val="0070C0"/>
          <w:sz w:val="22"/>
          <w:szCs w:val="22"/>
        </w:rPr>
        <w:t>location</w:t>
      </w:r>
      <w:r w:rsidR="00770E52" w:rsidRPr="00BD18F8">
        <w:rPr>
          <w:b/>
          <w:i/>
          <w:color w:val="0070C0"/>
          <w:sz w:val="22"/>
          <w:szCs w:val="22"/>
        </w:rPr>
        <w:t>,</w:t>
      </w:r>
      <w:r w:rsidR="00ED40B3" w:rsidRPr="00BD18F8">
        <w:rPr>
          <w:b/>
          <w:i/>
          <w:color w:val="0070C0"/>
          <w:sz w:val="22"/>
          <w:szCs w:val="22"/>
        </w:rPr>
        <w:t>”</w:t>
      </w:r>
      <w:r w:rsidR="00770E52" w:rsidRPr="00BD18F8">
        <w:rPr>
          <w:b/>
          <w:i/>
          <w:color w:val="0070C0"/>
          <w:sz w:val="22"/>
          <w:szCs w:val="22"/>
        </w:rPr>
        <w:t xml:space="preserve"> and “</w:t>
      </w:r>
      <w:r w:rsidR="004230E3" w:rsidRPr="00BD18F8">
        <w:rPr>
          <w:b/>
          <w:i/>
          <w:color w:val="0070C0"/>
          <w:sz w:val="22"/>
          <w:szCs w:val="22"/>
        </w:rPr>
        <w:t>region</w:t>
      </w:r>
      <w:r w:rsidRPr="00BD18F8">
        <w:rPr>
          <w:b/>
          <w:i/>
          <w:color w:val="0070C0"/>
          <w:sz w:val="22"/>
          <w:szCs w:val="22"/>
        </w:rPr>
        <w:t xml:space="preserve">” and use </w:t>
      </w:r>
      <w:r w:rsidR="004230E3" w:rsidRPr="00BD18F8">
        <w:rPr>
          <w:b/>
          <w:i/>
          <w:color w:val="0070C0"/>
          <w:sz w:val="22"/>
          <w:szCs w:val="22"/>
        </w:rPr>
        <w:t xml:space="preserve">a </w:t>
      </w:r>
      <w:r w:rsidRPr="00BD18F8">
        <w:rPr>
          <w:b/>
          <w:i/>
          <w:color w:val="0070C0"/>
          <w:sz w:val="22"/>
          <w:szCs w:val="22"/>
        </w:rPr>
        <w:t xml:space="preserve">spatial perspective to analyze global </w:t>
      </w:r>
      <w:r w:rsidR="00770E52" w:rsidRPr="00BD18F8">
        <w:rPr>
          <w:b/>
          <w:i/>
          <w:color w:val="0070C0"/>
          <w:sz w:val="22"/>
          <w:szCs w:val="22"/>
        </w:rPr>
        <w:t>and local events.</w:t>
      </w:r>
    </w:p>
    <w:p w:rsidR="00770E52" w:rsidRPr="00BD18F8" w:rsidRDefault="00317C35" w:rsidP="00EA4419">
      <w:pPr>
        <w:tabs>
          <w:tab w:val="left" w:pos="0"/>
        </w:tabs>
        <w:rPr>
          <w:sz w:val="22"/>
          <w:szCs w:val="22"/>
        </w:rPr>
      </w:pPr>
      <w:r w:rsidRPr="00BD18F8">
        <w:rPr>
          <w:sz w:val="22"/>
          <w:szCs w:val="22"/>
        </w:rPr>
        <w:t xml:space="preserve">Knowledge of world regions and geographic concepts facilitates the ability to understand both global </w:t>
      </w:r>
      <w:r w:rsidR="00770E52" w:rsidRPr="00BD18F8">
        <w:rPr>
          <w:sz w:val="22"/>
          <w:szCs w:val="22"/>
        </w:rPr>
        <w:t xml:space="preserve">connections and the uniqueness of </w:t>
      </w:r>
      <w:r w:rsidRPr="00BD18F8">
        <w:rPr>
          <w:sz w:val="22"/>
          <w:szCs w:val="22"/>
        </w:rPr>
        <w:t xml:space="preserve">local </w:t>
      </w:r>
      <w:r w:rsidR="00BD18F8" w:rsidRPr="00BD18F8">
        <w:rPr>
          <w:sz w:val="22"/>
          <w:szCs w:val="22"/>
        </w:rPr>
        <w:t xml:space="preserve">identities and actions.  </w:t>
      </w:r>
    </w:p>
    <w:p w:rsidR="00770E52" w:rsidRPr="00BD18F8" w:rsidRDefault="005F271C" w:rsidP="00770E52">
      <w:pPr>
        <w:rPr>
          <w:b/>
          <w:sz w:val="22"/>
          <w:szCs w:val="22"/>
        </w:rPr>
      </w:pPr>
      <w:r w:rsidRPr="00BD18F8">
        <w:rPr>
          <w:b/>
          <w:sz w:val="22"/>
          <w:szCs w:val="22"/>
        </w:rPr>
        <w:t xml:space="preserve">Assessment: </w:t>
      </w:r>
      <w:r w:rsidR="00770E52" w:rsidRPr="00BD18F8">
        <w:rPr>
          <w:b/>
          <w:sz w:val="22"/>
          <w:szCs w:val="22"/>
        </w:rPr>
        <w:t>Goals Assessment Survey, Pre/Post Tests</w:t>
      </w:r>
      <w:r w:rsidR="0088098D" w:rsidRPr="00BD18F8">
        <w:rPr>
          <w:b/>
          <w:sz w:val="22"/>
          <w:szCs w:val="22"/>
        </w:rPr>
        <w:t>, Class Discussions</w:t>
      </w:r>
    </w:p>
    <w:p w:rsidR="005F271C" w:rsidRPr="00BD18F8" w:rsidRDefault="005F271C" w:rsidP="005F271C">
      <w:pPr>
        <w:tabs>
          <w:tab w:val="left" w:pos="0"/>
        </w:tabs>
        <w:rPr>
          <w:b/>
          <w:i/>
          <w:color w:val="0070C0"/>
          <w:sz w:val="22"/>
          <w:szCs w:val="22"/>
        </w:rPr>
      </w:pPr>
      <w:r w:rsidRPr="00BD18F8">
        <w:rPr>
          <w:b/>
          <w:i/>
          <w:color w:val="0070C0"/>
          <w:sz w:val="22"/>
          <w:szCs w:val="22"/>
        </w:rPr>
        <w:lastRenderedPageBreak/>
        <w:t xml:space="preserve">GRY 100 Goal </w:t>
      </w:r>
      <w:r w:rsidR="0088098D" w:rsidRPr="00BD18F8">
        <w:rPr>
          <w:b/>
          <w:i/>
          <w:color w:val="0070C0"/>
          <w:sz w:val="22"/>
          <w:szCs w:val="22"/>
        </w:rPr>
        <w:t>4</w:t>
      </w:r>
      <w:r w:rsidRPr="00BD18F8">
        <w:rPr>
          <w:b/>
          <w:i/>
          <w:color w:val="0070C0"/>
          <w:sz w:val="22"/>
          <w:szCs w:val="22"/>
        </w:rPr>
        <w:t>:  Understand the processes of the physical world and their impacts on human populations.</w:t>
      </w:r>
    </w:p>
    <w:p w:rsidR="00770E52" w:rsidRPr="00BD18F8" w:rsidRDefault="00770E52" w:rsidP="005F271C">
      <w:pPr>
        <w:tabs>
          <w:tab w:val="left" w:pos="0"/>
        </w:tabs>
        <w:rPr>
          <w:sz w:val="22"/>
          <w:szCs w:val="22"/>
        </w:rPr>
      </w:pPr>
      <w:r w:rsidRPr="00BD18F8">
        <w:rPr>
          <w:sz w:val="22"/>
          <w:szCs w:val="22"/>
        </w:rPr>
        <w:t>Knowledge of tectonic plate movements</w:t>
      </w:r>
      <w:r w:rsidR="0088098D" w:rsidRPr="00BD18F8">
        <w:rPr>
          <w:sz w:val="22"/>
          <w:szCs w:val="22"/>
        </w:rPr>
        <w:t xml:space="preserve"> </w:t>
      </w:r>
      <w:r w:rsidRPr="00BD18F8">
        <w:rPr>
          <w:sz w:val="22"/>
          <w:szCs w:val="22"/>
        </w:rPr>
        <w:t xml:space="preserve">and </w:t>
      </w:r>
      <w:r w:rsidR="0088098D" w:rsidRPr="00BD18F8">
        <w:rPr>
          <w:sz w:val="22"/>
          <w:szCs w:val="22"/>
        </w:rPr>
        <w:t xml:space="preserve">global climate patterns </w:t>
      </w:r>
      <w:r w:rsidRPr="00BD18F8">
        <w:rPr>
          <w:sz w:val="22"/>
          <w:szCs w:val="22"/>
        </w:rPr>
        <w:t xml:space="preserve">enhances understanding of </w:t>
      </w:r>
      <w:r w:rsidR="0088098D" w:rsidRPr="00BD18F8">
        <w:rPr>
          <w:sz w:val="22"/>
          <w:szCs w:val="22"/>
        </w:rPr>
        <w:t xml:space="preserve">the causes of </w:t>
      </w:r>
      <w:r w:rsidRPr="00BD18F8">
        <w:rPr>
          <w:sz w:val="22"/>
          <w:szCs w:val="22"/>
        </w:rPr>
        <w:t>natural disasters (earthquakes</w:t>
      </w:r>
      <w:r w:rsidR="00BD18F8" w:rsidRPr="00BD18F8">
        <w:rPr>
          <w:sz w:val="22"/>
          <w:szCs w:val="22"/>
        </w:rPr>
        <w:t xml:space="preserve">, </w:t>
      </w:r>
      <w:r w:rsidRPr="00BD18F8">
        <w:rPr>
          <w:sz w:val="22"/>
          <w:szCs w:val="22"/>
        </w:rPr>
        <w:t xml:space="preserve">hurricanes) and </w:t>
      </w:r>
      <w:r w:rsidR="0088098D" w:rsidRPr="00BD18F8">
        <w:rPr>
          <w:sz w:val="22"/>
          <w:szCs w:val="22"/>
        </w:rPr>
        <w:t>their impacts on economic development and human aid responses.</w:t>
      </w:r>
    </w:p>
    <w:p w:rsidR="005F271C" w:rsidRPr="00BD18F8" w:rsidRDefault="005F271C" w:rsidP="005F271C">
      <w:pPr>
        <w:tabs>
          <w:tab w:val="left" w:pos="0"/>
        </w:tabs>
        <w:rPr>
          <w:b/>
          <w:sz w:val="22"/>
          <w:szCs w:val="22"/>
        </w:rPr>
      </w:pPr>
      <w:r w:rsidRPr="00BD18F8">
        <w:rPr>
          <w:b/>
          <w:sz w:val="22"/>
          <w:szCs w:val="22"/>
        </w:rPr>
        <w:t>Assessment:  Goals Assessment Survey, Pre/Post Tests</w:t>
      </w:r>
    </w:p>
    <w:p w:rsidR="005F271C" w:rsidRPr="00BD18F8" w:rsidRDefault="005F271C" w:rsidP="00EA4419">
      <w:pPr>
        <w:tabs>
          <w:tab w:val="left" w:pos="0"/>
        </w:tabs>
        <w:rPr>
          <w:color w:val="000000" w:themeColor="text1"/>
          <w:sz w:val="22"/>
          <w:szCs w:val="22"/>
        </w:rPr>
      </w:pPr>
    </w:p>
    <w:p w:rsidR="009553F7" w:rsidRPr="00BD18F8" w:rsidRDefault="009553F7" w:rsidP="00EA4419">
      <w:pPr>
        <w:tabs>
          <w:tab w:val="left" w:pos="0"/>
        </w:tabs>
        <w:rPr>
          <w:b/>
          <w:i/>
          <w:color w:val="FF0000"/>
          <w:sz w:val="22"/>
          <w:szCs w:val="22"/>
        </w:rPr>
      </w:pPr>
      <w:r w:rsidRPr="00BD18F8">
        <w:rPr>
          <w:b/>
          <w:i/>
          <w:color w:val="FF0000"/>
          <w:sz w:val="22"/>
          <w:szCs w:val="22"/>
        </w:rPr>
        <w:t>SLO 4:  Recognize the needs of the communities to which they belong and understand how to address those needs.</w:t>
      </w:r>
    </w:p>
    <w:p w:rsidR="009553F7" w:rsidRPr="00BD18F8" w:rsidRDefault="009553F7" w:rsidP="009553F7">
      <w:pPr>
        <w:rPr>
          <w:b/>
          <w:i/>
          <w:color w:val="0070C0"/>
          <w:sz w:val="22"/>
          <w:szCs w:val="22"/>
        </w:rPr>
      </w:pPr>
      <w:r w:rsidRPr="00BD18F8">
        <w:rPr>
          <w:b/>
          <w:i/>
          <w:color w:val="0070C0"/>
          <w:sz w:val="22"/>
          <w:szCs w:val="22"/>
        </w:rPr>
        <w:t xml:space="preserve">GRY 100 Goal </w:t>
      </w:r>
      <w:r w:rsidRPr="00BD18F8">
        <w:rPr>
          <w:b/>
          <w:i/>
          <w:color w:val="0070C0"/>
          <w:sz w:val="22"/>
          <w:szCs w:val="22"/>
        </w:rPr>
        <w:t>7</w:t>
      </w:r>
      <w:r w:rsidRPr="00BD18F8">
        <w:rPr>
          <w:b/>
          <w:i/>
          <w:color w:val="0070C0"/>
          <w:sz w:val="22"/>
          <w:szCs w:val="22"/>
        </w:rPr>
        <w:t>:  Develop an increased awareness and appreciation of cultural diversity.</w:t>
      </w:r>
    </w:p>
    <w:p w:rsidR="00E723AF" w:rsidRPr="00BD18F8" w:rsidRDefault="00E723AF" w:rsidP="009553F7">
      <w:pPr>
        <w:rPr>
          <w:sz w:val="22"/>
          <w:szCs w:val="22"/>
        </w:rPr>
      </w:pPr>
      <w:r w:rsidRPr="00BD18F8">
        <w:rPr>
          <w:sz w:val="22"/>
          <w:szCs w:val="22"/>
        </w:rPr>
        <w:t>Awareness of and respect for cul</w:t>
      </w:r>
      <w:r w:rsidR="00542352" w:rsidRPr="00BD18F8">
        <w:rPr>
          <w:sz w:val="22"/>
          <w:szCs w:val="22"/>
        </w:rPr>
        <w:t xml:space="preserve">tural differences are essential elements for addressing </w:t>
      </w:r>
      <w:r w:rsidR="004230E3" w:rsidRPr="00BD18F8">
        <w:rPr>
          <w:sz w:val="22"/>
          <w:szCs w:val="22"/>
        </w:rPr>
        <w:t xml:space="preserve">both global and local </w:t>
      </w:r>
      <w:r w:rsidR="00924177">
        <w:rPr>
          <w:sz w:val="22"/>
          <w:szCs w:val="22"/>
        </w:rPr>
        <w:t>issues</w:t>
      </w:r>
      <w:r w:rsidR="00542352" w:rsidRPr="00BD18F8">
        <w:rPr>
          <w:sz w:val="22"/>
          <w:szCs w:val="22"/>
        </w:rPr>
        <w:t>.</w:t>
      </w:r>
      <w:r w:rsidR="00BD18F8" w:rsidRPr="00BD18F8">
        <w:rPr>
          <w:sz w:val="22"/>
          <w:szCs w:val="22"/>
        </w:rPr>
        <w:t xml:space="preserve">  </w:t>
      </w:r>
    </w:p>
    <w:p w:rsidR="009553F7" w:rsidRPr="00BD18F8" w:rsidRDefault="009553F7" w:rsidP="009553F7">
      <w:pPr>
        <w:rPr>
          <w:b/>
          <w:sz w:val="22"/>
          <w:szCs w:val="22"/>
        </w:rPr>
      </w:pPr>
      <w:r w:rsidRPr="00BD18F8">
        <w:rPr>
          <w:b/>
          <w:sz w:val="22"/>
          <w:szCs w:val="22"/>
        </w:rPr>
        <w:t>Assessment:  Goals Assessment Survey, Student Projects</w:t>
      </w:r>
    </w:p>
    <w:p w:rsidR="009553F7" w:rsidRPr="009553F7" w:rsidRDefault="009553F7" w:rsidP="00EA4419">
      <w:pPr>
        <w:tabs>
          <w:tab w:val="left" w:pos="0"/>
        </w:tabs>
        <w:rPr>
          <w:b/>
          <w:i/>
          <w:color w:val="FF0000"/>
          <w:szCs w:val="22"/>
        </w:rPr>
      </w:pPr>
    </w:p>
    <w:p w:rsidR="001849D4" w:rsidRPr="00595E8A" w:rsidRDefault="001849D4" w:rsidP="00E124E1">
      <w:pPr>
        <w:pStyle w:val="BodyTextIndent"/>
        <w:pBdr>
          <w:top w:val="single" w:sz="4" w:space="1" w:color="auto" w:shadow="1"/>
          <w:left w:val="single" w:sz="4" w:space="4" w:color="auto" w:shadow="1"/>
          <w:bottom w:val="single" w:sz="4" w:space="1" w:color="auto" w:shadow="1"/>
          <w:right w:val="single" w:sz="4" w:space="4" w:color="auto" w:shadow="1"/>
        </w:pBdr>
        <w:shd w:val="clear" w:color="auto" w:fill="C1F878"/>
        <w:ind w:left="0"/>
        <w:jc w:val="left"/>
        <w:rPr>
          <w:b/>
          <w:sz w:val="22"/>
          <w:szCs w:val="22"/>
        </w:rPr>
      </w:pPr>
      <w:r w:rsidRPr="00595E8A">
        <w:rPr>
          <w:b/>
          <w:sz w:val="22"/>
          <w:szCs w:val="22"/>
        </w:rPr>
        <w:t xml:space="preserve">COURSE </w:t>
      </w:r>
      <w:r w:rsidRPr="006256BE">
        <w:rPr>
          <w:b/>
          <w:sz w:val="22"/>
          <w:szCs w:val="22"/>
        </w:rPr>
        <w:t>REQUIREMENTS AND EVALUATIONS</w:t>
      </w:r>
    </w:p>
    <w:p w:rsidR="001849D4" w:rsidRPr="009F6F2F" w:rsidRDefault="001849D4" w:rsidP="009F6F2F">
      <w:pPr>
        <w:jc w:val="both"/>
        <w:rPr>
          <w:b/>
          <w:color w:val="FF0000"/>
          <w:sz w:val="22"/>
          <w:szCs w:val="22"/>
        </w:rPr>
      </w:pPr>
      <w:r w:rsidRPr="009F6F2F">
        <w:rPr>
          <w:b/>
          <w:color w:val="FF0000"/>
          <w:sz w:val="22"/>
          <w:szCs w:val="22"/>
          <w:u w:val="single"/>
        </w:rPr>
        <w:t>Attendance</w:t>
      </w:r>
    </w:p>
    <w:p w:rsidR="001849D4" w:rsidRDefault="001849D4" w:rsidP="00846E25">
      <w:pPr>
        <w:jc w:val="both"/>
        <w:rPr>
          <w:sz w:val="22"/>
          <w:szCs w:val="22"/>
        </w:rPr>
      </w:pPr>
      <w:r>
        <w:rPr>
          <w:sz w:val="22"/>
          <w:szCs w:val="22"/>
        </w:rPr>
        <w:t xml:space="preserve">Attendance is required and expected.  </w:t>
      </w:r>
      <w:r w:rsidRPr="00302A2B">
        <w:rPr>
          <w:sz w:val="22"/>
          <w:szCs w:val="22"/>
        </w:rPr>
        <w:t xml:space="preserve">Past experience has shown that it is very difficult to get a good grade in this course if you don’t come to class.  Attendance will be taken but your attendance record will only </w:t>
      </w:r>
      <w:r w:rsidRPr="00302A2B">
        <w:rPr>
          <w:b/>
          <w:sz w:val="22"/>
          <w:szCs w:val="22"/>
        </w:rPr>
        <w:t>directly</w:t>
      </w:r>
      <w:r w:rsidRPr="00302A2B">
        <w:rPr>
          <w:sz w:val="22"/>
          <w:szCs w:val="22"/>
        </w:rPr>
        <w:t xml:space="preserve"> affect your grade in a positive way.  </w:t>
      </w:r>
      <w:r>
        <w:rPr>
          <w:sz w:val="22"/>
          <w:szCs w:val="22"/>
        </w:rPr>
        <w:t xml:space="preserve">If your attendance is 95% or better (two unexcused absences), you will receive 5 bonus points.  (This is in addition to extra credit points.)  </w:t>
      </w:r>
    </w:p>
    <w:p w:rsidR="001849D4" w:rsidRDefault="001849D4" w:rsidP="00846E25">
      <w:pPr>
        <w:jc w:val="both"/>
        <w:rPr>
          <w:b/>
          <w:sz w:val="22"/>
          <w:szCs w:val="22"/>
        </w:rPr>
      </w:pPr>
    </w:p>
    <w:p w:rsidR="001849D4" w:rsidRPr="009F6F2F" w:rsidRDefault="001849D4" w:rsidP="009F6F2F">
      <w:pPr>
        <w:jc w:val="both"/>
        <w:rPr>
          <w:b/>
          <w:color w:val="FF0000"/>
          <w:sz w:val="22"/>
          <w:szCs w:val="22"/>
          <w:u w:val="single"/>
        </w:rPr>
      </w:pPr>
      <w:r w:rsidRPr="009F6F2F">
        <w:rPr>
          <w:b/>
          <w:color w:val="FF0000"/>
          <w:sz w:val="22"/>
          <w:szCs w:val="22"/>
          <w:u w:val="single"/>
        </w:rPr>
        <w:t>Assignments</w:t>
      </w:r>
    </w:p>
    <w:p w:rsidR="001849D4" w:rsidRDefault="001849D4" w:rsidP="007F6844">
      <w:pPr>
        <w:jc w:val="both"/>
        <w:rPr>
          <w:sz w:val="22"/>
          <w:szCs w:val="22"/>
        </w:rPr>
      </w:pPr>
      <w:r w:rsidRPr="00302A2B">
        <w:rPr>
          <w:sz w:val="22"/>
          <w:szCs w:val="22"/>
        </w:rPr>
        <w:t>There will be several as</w:t>
      </w:r>
      <w:r>
        <w:rPr>
          <w:sz w:val="22"/>
          <w:szCs w:val="22"/>
        </w:rPr>
        <w:t>signments throughout the course</w:t>
      </w:r>
      <w:r w:rsidR="007F6844">
        <w:rPr>
          <w:sz w:val="22"/>
          <w:szCs w:val="22"/>
        </w:rPr>
        <w:t xml:space="preserve"> (approximately 10) plus one project</w:t>
      </w:r>
      <w:r>
        <w:rPr>
          <w:sz w:val="22"/>
          <w:szCs w:val="22"/>
        </w:rPr>
        <w:t>.</w:t>
      </w:r>
      <w:r w:rsidRPr="00302A2B">
        <w:rPr>
          <w:sz w:val="22"/>
          <w:szCs w:val="22"/>
        </w:rPr>
        <w:t xml:space="preserve">  </w:t>
      </w:r>
      <w:r>
        <w:rPr>
          <w:sz w:val="22"/>
          <w:szCs w:val="22"/>
        </w:rPr>
        <w:t>Most of the a</w:t>
      </w:r>
      <w:r w:rsidRPr="00302A2B">
        <w:rPr>
          <w:sz w:val="22"/>
          <w:szCs w:val="22"/>
        </w:rPr>
        <w:t>ssignments</w:t>
      </w:r>
      <w:r>
        <w:rPr>
          <w:sz w:val="22"/>
          <w:szCs w:val="22"/>
        </w:rPr>
        <w:t xml:space="preserve"> will </w:t>
      </w:r>
      <w:r w:rsidR="007F6844">
        <w:rPr>
          <w:sz w:val="22"/>
          <w:szCs w:val="22"/>
        </w:rPr>
        <w:t xml:space="preserve">require the use of the Connect feature associated with your textbook.  </w:t>
      </w:r>
      <w:r w:rsidR="00D73AA8">
        <w:rPr>
          <w:sz w:val="22"/>
          <w:szCs w:val="22"/>
        </w:rPr>
        <w:t xml:space="preserve">All of the assignments will be submitted through Blackboard so it will be important for you to have access to a reliable computer with a relatively high-speed connection.  All of the computers available on campus are adequate for our class purposes.  </w:t>
      </w:r>
      <w:r w:rsidR="007F6844">
        <w:rPr>
          <w:sz w:val="22"/>
          <w:szCs w:val="22"/>
        </w:rPr>
        <w:t>These assignments plus the project will account for 3</w:t>
      </w:r>
      <w:r w:rsidR="00D73AA8">
        <w:rPr>
          <w:sz w:val="22"/>
          <w:szCs w:val="22"/>
        </w:rPr>
        <w:t>5</w:t>
      </w:r>
      <w:r w:rsidR="007F6844">
        <w:rPr>
          <w:sz w:val="22"/>
          <w:szCs w:val="22"/>
        </w:rPr>
        <w:t>% of your final grade in the course.</w:t>
      </w:r>
      <w:r w:rsidR="00D73AA8">
        <w:rPr>
          <w:sz w:val="22"/>
          <w:szCs w:val="22"/>
        </w:rPr>
        <w:t xml:space="preserve">  </w:t>
      </w:r>
    </w:p>
    <w:p w:rsidR="001849D4" w:rsidRPr="00302A2B" w:rsidRDefault="001849D4" w:rsidP="00846E25">
      <w:pPr>
        <w:jc w:val="both"/>
        <w:rPr>
          <w:b/>
          <w:sz w:val="22"/>
          <w:szCs w:val="22"/>
        </w:rPr>
      </w:pPr>
    </w:p>
    <w:p w:rsidR="001849D4" w:rsidRPr="00D73AA8" w:rsidRDefault="001849D4" w:rsidP="00846E25">
      <w:pPr>
        <w:jc w:val="both"/>
        <w:rPr>
          <w:b/>
          <w:color w:val="FF0000"/>
          <w:sz w:val="22"/>
          <w:szCs w:val="22"/>
          <w:u w:val="single"/>
        </w:rPr>
      </w:pPr>
      <w:r w:rsidRPr="00D73AA8">
        <w:rPr>
          <w:b/>
          <w:color w:val="FF0000"/>
          <w:sz w:val="22"/>
          <w:szCs w:val="22"/>
          <w:u w:val="single"/>
        </w:rPr>
        <w:t>Examinations</w:t>
      </w:r>
    </w:p>
    <w:p w:rsidR="001849D4" w:rsidRDefault="001849D4" w:rsidP="00846E25">
      <w:pPr>
        <w:jc w:val="both"/>
        <w:rPr>
          <w:sz w:val="22"/>
          <w:szCs w:val="22"/>
        </w:rPr>
      </w:pPr>
      <w:r w:rsidRPr="00302A2B">
        <w:rPr>
          <w:sz w:val="22"/>
          <w:szCs w:val="22"/>
        </w:rPr>
        <w:t xml:space="preserve">There will be a total of </w:t>
      </w:r>
      <w:r>
        <w:rPr>
          <w:sz w:val="22"/>
          <w:szCs w:val="22"/>
        </w:rPr>
        <w:t>five</w:t>
      </w:r>
      <w:r w:rsidRPr="00302A2B">
        <w:rPr>
          <w:sz w:val="22"/>
          <w:szCs w:val="22"/>
        </w:rPr>
        <w:t xml:space="preserve"> objective exams, including the final</w:t>
      </w:r>
      <w:r>
        <w:rPr>
          <w:sz w:val="22"/>
          <w:szCs w:val="22"/>
        </w:rPr>
        <w:t xml:space="preserve"> (which is not comprehensive)</w:t>
      </w:r>
      <w:r w:rsidRPr="00302A2B">
        <w:rPr>
          <w:sz w:val="22"/>
          <w:szCs w:val="22"/>
        </w:rPr>
        <w:t>.  The exams will be based on lecture material</w:t>
      </w:r>
      <w:r w:rsidR="00D73AA8">
        <w:rPr>
          <w:sz w:val="22"/>
          <w:szCs w:val="22"/>
        </w:rPr>
        <w:t>,</w:t>
      </w:r>
      <w:r w:rsidRPr="00302A2B">
        <w:rPr>
          <w:sz w:val="22"/>
          <w:szCs w:val="22"/>
        </w:rPr>
        <w:t xml:space="preserve"> textbook readings, and assigned readings.</w:t>
      </w:r>
      <w:r>
        <w:rPr>
          <w:sz w:val="22"/>
          <w:szCs w:val="22"/>
        </w:rPr>
        <w:t xml:space="preserve">  Dates for the exams are listed in the Course Outline but may be changed due to unforeseen circumstances.  Any changes to exam dates will be announced in class ahead of time and posted on Blackboard.  You are responsible for bringing your own pencils to exams.</w:t>
      </w:r>
    </w:p>
    <w:p w:rsidR="001849D4" w:rsidRPr="00302A2B" w:rsidRDefault="001849D4" w:rsidP="00846E25">
      <w:pPr>
        <w:jc w:val="both"/>
        <w:rPr>
          <w:sz w:val="22"/>
          <w:szCs w:val="22"/>
        </w:rPr>
      </w:pPr>
      <w:r>
        <w:rPr>
          <w:sz w:val="22"/>
          <w:szCs w:val="22"/>
        </w:rPr>
        <w:t xml:space="preserve"> </w:t>
      </w:r>
    </w:p>
    <w:p w:rsidR="001849D4" w:rsidRPr="00BF43C4" w:rsidRDefault="001849D4" w:rsidP="00846E25">
      <w:pPr>
        <w:jc w:val="both"/>
        <w:rPr>
          <w:b/>
          <w:sz w:val="22"/>
          <w:szCs w:val="22"/>
        </w:rPr>
      </w:pPr>
      <w:r w:rsidRPr="00D73AA8">
        <w:rPr>
          <w:b/>
          <w:color w:val="FF0000"/>
          <w:sz w:val="22"/>
          <w:szCs w:val="22"/>
          <w:u w:val="single"/>
        </w:rPr>
        <w:t>Make-ups</w:t>
      </w:r>
      <w:r w:rsidRPr="00D73AA8">
        <w:rPr>
          <w:b/>
          <w:color w:val="FF0000"/>
          <w:sz w:val="22"/>
          <w:szCs w:val="22"/>
        </w:rPr>
        <w:t>:</w:t>
      </w:r>
      <w:r w:rsidRPr="00302A2B">
        <w:rPr>
          <w:b/>
          <w:sz w:val="22"/>
          <w:szCs w:val="22"/>
        </w:rPr>
        <w:t xml:space="preserve">   </w:t>
      </w:r>
      <w:r w:rsidRPr="00302A2B">
        <w:rPr>
          <w:sz w:val="22"/>
          <w:szCs w:val="22"/>
        </w:rPr>
        <w:t>If you are ill or know you will be gone for an official university event, you should call, email, or notify me in some way if you wish to make up any assignments</w:t>
      </w:r>
      <w:r>
        <w:rPr>
          <w:sz w:val="22"/>
          <w:szCs w:val="22"/>
        </w:rPr>
        <w:t>.</w:t>
      </w:r>
      <w:r w:rsidRPr="00302A2B">
        <w:rPr>
          <w:sz w:val="22"/>
          <w:szCs w:val="22"/>
        </w:rPr>
        <w:t xml:space="preserve">  </w:t>
      </w:r>
      <w:r w:rsidR="00D73AA8">
        <w:rPr>
          <w:sz w:val="22"/>
          <w:szCs w:val="22"/>
        </w:rPr>
        <w:t>Keep in mind that online assignments will have s</w:t>
      </w:r>
      <w:r w:rsidR="00EA4419">
        <w:rPr>
          <w:sz w:val="22"/>
          <w:szCs w:val="22"/>
        </w:rPr>
        <w:t xml:space="preserve">trict </w:t>
      </w:r>
      <w:r w:rsidR="00D73AA8">
        <w:rPr>
          <w:sz w:val="22"/>
          <w:szCs w:val="22"/>
        </w:rPr>
        <w:t>deadlines and will not be accessible after the specified d</w:t>
      </w:r>
      <w:r w:rsidR="00EA4419">
        <w:rPr>
          <w:sz w:val="22"/>
          <w:szCs w:val="22"/>
        </w:rPr>
        <w:t>ue date</w:t>
      </w:r>
      <w:r w:rsidR="00D73AA8">
        <w:rPr>
          <w:sz w:val="22"/>
          <w:szCs w:val="22"/>
        </w:rPr>
        <w:t xml:space="preserve">.  </w:t>
      </w:r>
      <w:r w:rsidR="00EA4419">
        <w:rPr>
          <w:sz w:val="22"/>
          <w:szCs w:val="22"/>
        </w:rPr>
        <w:t>Other arrangements will need to be made with me personally if you are unable to submit an assignment by the regular due date.</w:t>
      </w:r>
      <w:r w:rsidR="00C54FBA">
        <w:rPr>
          <w:sz w:val="22"/>
          <w:szCs w:val="22"/>
        </w:rPr>
        <w:t xml:space="preserve">  </w:t>
      </w:r>
      <w:r w:rsidRPr="00302A2B">
        <w:rPr>
          <w:b/>
          <w:sz w:val="22"/>
          <w:szCs w:val="22"/>
        </w:rPr>
        <w:t xml:space="preserve">Make-up exams will not be allowed except in </w:t>
      </w:r>
      <w:r w:rsidRPr="00302A2B">
        <w:rPr>
          <w:b/>
          <w:sz w:val="22"/>
          <w:szCs w:val="22"/>
          <w:u w:val="single"/>
        </w:rPr>
        <w:t>extraordinary</w:t>
      </w:r>
      <w:r w:rsidRPr="00302A2B">
        <w:rPr>
          <w:b/>
          <w:sz w:val="22"/>
          <w:szCs w:val="22"/>
        </w:rPr>
        <w:t xml:space="preserve"> circumstances.</w:t>
      </w:r>
      <w:r>
        <w:rPr>
          <w:b/>
          <w:sz w:val="22"/>
          <w:szCs w:val="22"/>
        </w:rPr>
        <w:t xml:space="preserve">  </w:t>
      </w:r>
      <w:r w:rsidRPr="00BF43C4">
        <w:rPr>
          <w:sz w:val="22"/>
          <w:szCs w:val="22"/>
        </w:rPr>
        <w:t xml:space="preserve">If you miss a day in this class you will miss a lot of material (lecture notes, videos, etc.) that may be covered on exams.  </w:t>
      </w:r>
      <w:r>
        <w:rPr>
          <w:sz w:val="22"/>
          <w:szCs w:val="22"/>
        </w:rPr>
        <w:t>B</w:t>
      </w:r>
      <w:r w:rsidRPr="00BF43C4">
        <w:rPr>
          <w:sz w:val="22"/>
          <w:szCs w:val="22"/>
        </w:rPr>
        <w:t>rief outline</w:t>
      </w:r>
      <w:r>
        <w:rPr>
          <w:sz w:val="22"/>
          <w:szCs w:val="22"/>
        </w:rPr>
        <w:t>s</w:t>
      </w:r>
      <w:r w:rsidRPr="00BF43C4">
        <w:rPr>
          <w:sz w:val="22"/>
          <w:szCs w:val="22"/>
        </w:rPr>
        <w:t xml:space="preserve"> of the PowerPoint slides </w:t>
      </w:r>
      <w:r>
        <w:rPr>
          <w:sz w:val="22"/>
          <w:szCs w:val="22"/>
        </w:rPr>
        <w:t>are</w:t>
      </w:r>
      <w:r w:rsidRPr="00BF43C4">
        <w:rPr>
          <w:sz w:val="22"/>
          <w:szCs w:val="22"/>
        </w:rPr>
        <w:t xml:space="preserve"> available on Blackboard but </w:t>
      </w:r>
      <w:r>
        <w:rPr>
          <w:sz w:val="22"/>
          <w:szCs w:val="22"/>
        </w:rPr>
        <w:t>they</w:t>
      </w:r>
      <w:r w:rsidRPr="00BF43C4">
        <w:rPr>
          <w:sz w:val="22"/>
          <w:szCs w:val="22"/>
        </w:rPr>
        <w:t xml:space="preserve"> not complete in terms of information covered in class.  I suggest </w:t>
      </w:r>
      <w:r>
        <w:rPr>
          <w:sz w:val="22"/>
          <w:szCs w:val="22"/>
        </w:rPr>
        <w:t>y</w:t>
      </w:r>
      <w:r w:rsidRPr="00BF43C4">
        <w:rPr>
          <w:sz w:val="22"/>
          <w:szCs w:val="22"/>
        </w:rPr>
        <w:t xml:space="preserve">ou get to know </w:t>
      </w:r>
      <w:r w:rsidRPr="00073248">
        <w:rPr>
          <w:i/>
          <w:sz w:val="22"/>
          <w:szCs w:val="22"/>
        </w:rPr>
        <w:t>at least</w:t>
      </w:r>
      <w:r w:rsidRPr="00BF43C4">
        <w:rPr>
          <w:sz w:val="22"/>
          <w:szCs w:val="22"/>
        </w:rPr>
        <w:t xml:space="preserve"> one other person in class so that if you cannot attend </w:t>
      </w:r>
      <w:r>
        <w:rPr>
          <w:sz w:val="22"/>
          <w:szCs w:val="22"/>
        </w:rPr>
        <w:t>a session</w:t>
      </w:r>
      <w:r w:rsidRPr="00BF43C4">
        <w:rPr>
          <w:sz w:val="22"/>
          <w:szCs w:val="22"/>
        </w:rPr>
        <w:t xml:space="preserve"> you will be able to get notes for that day.  </w:t>
      </w:r>
      <w:r w:rsidRPr="00BF43C4">
        <w:rPr>
          <w:b/>
          <w:sz w:val="22"/>
          <w:szCs w:val="22"/>
        </w:rPr>
        <w:t>I do not hand out my personal notes or the slides shown in class.</w:t>
      </w:r>
    </w:p>
    <w:p w:rsidR="001849D4" w:rsidRDefault="001849D4" w:rsidP="00846E25">
      <w:pPr>
        <w:jc w:val="both"/>
        <w:rPr>
          <w:b/>
          <w:sz w:val="22"/>
          <w:szCs w:val="22"/>
          <w:u w:val="single"/>
        </w:rPr>
      </w:pPr>
    </w:p>
    <w:p w:rsidR="001849D4" w:rsidRPr="00D73AA8" w:rsidRDefault="001849D4" w:rsidP="00846E25">
      <w:pPr>
        <w:jc w:val="both"/>
        <w:rPr>
          <w:b/>
          <w:color w:val="FF0000"/>
          <w:sz w:val="22"/>
          <w:szCs w:val="22"/>
          <w:u w:val="single"/>
        </w:rPr>
      </w:pPr>
      <w:r w:rsidRPr="00D73AA8">
        <w:rPr>
          <w:b/>
          <w:color w:val="FF0000"/>
          <w:sz w:val="22"/>
          <w:szCs w:val="22"/>
          <w:u w:val="single"/>
        </w:rPr>
        <w:t>Extra Credit</w:t>
      </w:r>
    </w:p>
    <w:p w:rsidR="00CB4468" w:rsidRDefault="001849D4" w:rsidP="00846E25">
      <w:pPr>
        <w:jc w:val="both"/>
        <w:rPr>
          <w:sz w:val="22"/>
          <w:szCs w:val="22"/>
          <w:u w:val="single"/>
        </w:rPr>
      </w:pPr>
      <w:r w:rsidRPr="00302A2B">
        <w:rPr>
          <w:sz w:val="22"/>
          <w:szCs w:val="22"/>
        </w:rPr>
        <w:t>There</w:t>
      </w:r>
      <w:r>
        <w:rPr>
          <w:sz w:val="22"/>
          <w:szCs w:val="22"/>
        </w:rPr>
        <w:t xml:space="preserve"> will</w:t>
      </w:r>
      <w:r w:rsidRPr="00302A2B">
        <w:rPr>
          <w:sz w:val="22"/>
          <w:szCs w:val="22"/>
        </w:rPr>
        <w:t xml:space="preserve"> be s</w:t>
      </w:r>
      <w:r w:rsidR="00EA4419">
        <w:rPr>
          <w:sz w:val="22"/>
          <w:szCs w:val="22"/>
        </w:rPr>
        <w:t>everal</w:t>
      </w:r>
      <w:r w:rsidRPr="00302A2B">
        <w:rPr>
          <w:sz w:val="22"/>
          <w:szCs w:val="22"/>
        </w:rPr>
        <w:t xml:space="preserve"> </w:t>
      </w:r>
      <w:r>
        <w:rPr>
          <w:sz w:val="22"/>
          <w:szCs w:val="22"/>
        </w:rPr>
        <w:t xml:space="preserve">opportunities for extra credit which will be announced during the semester.  Some of these will involve presentations on campus; others may include watching films or documentary-type programs. </w:t>
      </w:r>
      <w:r w:rsidRPr="00EA4419">
        <w:rPr>
          <w:b/>
          <w:i/>
          <w:sz w:val="22"/>
          <w:szCs w:val="22"/>
        </w:rPr>
        <w:t>All extra credit reports</w:t>
      </w:r>
      <w:r>
        <w:rPr>
          <w:sz w:val="22"/>
          <w:szCs w:val="22"/>
        </w:rPr>
        <w:t xml:space="preserve"> </w:t>
      </w:r>
      <w:r w:rsidRPr="00EA4419">
        <w:rPr>
          <w:b/>
          <w:i/>
          <w:sz w:val="22"/>
          <w:szCs w:val="22"/>
        </w:rPr>
        <w:t>must be typed;</w:t>
      </w:r>
      <w:r w:rsidR="00EA4419">
        <w:rPr>
          <w:b/>
          <w:i/>
          <w:sz w:val="22"/>
          <w:szCs w:val="22"/>
        </w:rPr>
        <w:t xml:space="preserve"> </w:t>
      </w:r>
      <w:r w:rsidRPr="00EA4419">
        <w:rPr>
          <w:b/>
          <w:i/>
          <w:sz w:val="22"/>
          <w:szCs w:val="22"/>
        </w:rPr>
        <w:t>handwritten reports will not be accepted</w:t>
      </w:r>
      <w:r>
        <w:rPr>
          <w:sz w:val="22"/>
          <w:szCs w:val="22"/>
        </w:rPr>
        <w:t xml:space="preserve">.  </w:t>
      </w:r>
      <w:r w:rsidRPr="00BF3139">
        <w:rPr>
          <w:sz w:val="22"/>
          <w:szCs w:val="22"/>
          <w:u w:val="single"/>
        </w:rPr>
        <w:t xml:space="preserve">The maximum amount of extra credit allowed for the semester is 20 points.  </w:t>
      </w:r>
    </w:p>
    <w:p w:rsidR="00CB4468" w:rsidRDefault="00CB4468" w:rsidP="00846E25">
      <w:pPr>
        <w:jc w:val="both"/>
        <w:rPr>
          <w:sz w:val="22"/>
          <w:szCs w:val="22"/>
          <w:u w:val="single"/>
        </w:rPr>
      </w:pPr>
    </w:p>
    <w:p w:rsidR="001849D4" w:rsidRPr="00595E8A" w:rsidRDefault="001849D4" w:rsidP="00E124E1">
      <w:pPr>
        <w:pBdr>
          <w:top w:val="single" w:sz="4" w:space="1" w:color="auto" w:shadow="1"/>
          <w:left w:val="single" w:sz="4" w:space="3" w:color="auto" w:shadow="1"/>
          <w:bottom w:val="single" w:sz="4" w:space="1" w:color="auto" w:shadow="1"/>
          <w:right w:val="single" w:sz="4" w:space="4" w:color="auto" w:shadow="1"/>
        </w:pBdr>
        <w:shd w:val="clear" w:color="auto" w:fill="C1F878"/>
        <w:jc w:val="both"/>
        <w:rPr>
          <w:sz w:val="22"/>
          <w:szCs w:val="22"/>
        </w:rPr>
      </w:pPr>
      <w:bookmarkStart w:id="0" w:name="_GoBack"/>
      <w:bookmarkEnd w:id="0"/>
      <w:r w:rsidRPr="00595E8A">
        <w:rPr>
          <w:b/>
          <w:sz w:val="22"/>
          <w:szCs w:val="22"/>
        </w:rPr>
        <w:t>GRADE DETERMINATION</w:t>
      </w:r>
    </w:p>
    <w:p w:rsidR="001849D4" w:rsidRPr="00302A2B" w:rsidRDefault="001849D4" w:rsidP="00846E25">
      <w:pPr>
        <w:jc w:val="both"/>
        <w:rPr>
          <w:sz w:val="22"/>
          <w:szCs w:val="22"/>
        </w:rPr>
      </w:pPr>
      <w:r w:rsidRPr="00302A2B">
        <w:rPr>
          <w:sz w:val="22"/>
          <w:szCs w:val="22"/>
        </w:rPr>
        <w:t xml:space="preserve">Your final grade will be based on a total of </w:t>
      </w:r>
      <w:r w:rsidRPr="00AD1C10">
        <w:rPr>
          <w:b/>
          <w:sz w:val="22"/>
          <w:szCs w:val="22"/>
        </w:rPr>
        <w:t>8</w:t>
      </w:r>
      <w:r w:rsidR="001A183F">
        <w:rPr>
          <w:b/>
          <w:sz w:val="22"/>
          <w:szCs w:val="22"/>
        </w:rPr>
        <w:t>0</w:t>
      </w:r>
      <w:r w:rsidRPr="00AD1C10">
        <w:rPr>
          <w:b/>
          <w:sz w:val="22"/>
          <w:szCs w:val="22"/>
        </w:rPr>
        <w:t xml:space="preserve">0 </w:t>
      </w:r>
      <w:r w:rsidRPr="0006437F">
        <w:rPr>
          <w:b/>
          <w:sz w:val="22"/>
          <w:szCs w:val="22"/>
        </w:rPr>
        <w:t>points</w:t>
      </w:r>
      <w:r w:rsidRPr="00302A2B">
        <w:rPr>
          <w:sz w:val="22"/>
          <w:szCs w:val="22"/>
        </w:rPr>
        <w:t xml:space="preserve"> possible:</w:t>
      </w:r>
    </w:p>
    <w:p w:rsidR="001849D4" w:rsidRPr="00302A2B" w:rsidRDefault="001849D4" w:rsidP="00846E25">
      <w:pPr>
        <w:numPr>
          <w:ilvl w:val="0"/>
          <w:numId w:val="1"/>
        </w:numPr>
        <w:tabs>
          <w:tab w:val="left" w:pos="1440"/>
          <w:tab w:val="left" w:pos="3600"/>
        </w:tabs>
        <w:jc w:val="both"/>
        <w:rPr>
          <w:sz w:val="22"/>
          <w:szCs w:val="22"/>
        </w:rPr>
      </w:pPr>
      <w:r w:rsidRPr="00302A2B">
        <w:rPr>
          <w:sz w:val="22"/>
          <w:szCs w:val="22"/>
        </w:rPr>
        <w:t>First 4 Exams</w:t>
      </w:r>
      <w:r>
        <w:rPr>
          <w:sz w:val="22"/>
          <w:szCs w:val="22"/>
        </w:rPr>
        <w:t xml:space="preserve">     4</w:t>
      </w:r>
      <w:r w:rsidRPr="00302A2B">
        <w:rPr>
          <w:sz w:val="22"/>
          <w:szCs w:val="22"/>
        </w:rPr>
        <w:t xml:space="preserve">00 points </w:t>
      </w:r>
      <w:r>
        <w:rPr>
          <w:sz w:val="22"/>
          <w:szCs w:val="22"/>
        </w:rPr>
        <w:t>(100 points each)</w:t>
      </w:r>
      <w:r w:rsidRPr="00302A2B">
        <w:rPr>
          <w:sz w:val="22"/>
          <w:szCs w:val="22"/>
        </w:rPr>
        <w:tab/>
      </w:r>
      <w:r w:rsidRPr="00302A2B">
        <w:rPr>
          <w:sz w:val="22"/>
          <w:szCs w:val="22"/>
        </w:rPr>
        <w:tab/>
      </w:r>
      <w:r w:rsidRPr="00302A2B">
        <w:rPr>
          <w:sz w:val="22"/>
          <w:szCs w:val="22"/>
        </w:rPr>
        <w:tab/>
      </w:r>
      <w:r w:rsidRPr="00302A2B">
        <w:rPr>
          <w:sz w:val="22"/>
          <w:szCs w:val="22"/>
        </w:rPr>
        <w:tab/>
      </w:r>
      <w:r w:rsidRPr="00302A2B">
        <w:rPr>
          <w:sz w:val="22"/>
          <w:szCs w:val="22"/>
        </w:rPr>
        <w:tab/>
      </w:r>
    </w:p>
    <w:p w:rsidR="001849D4" w:rsidRPr="00302A2B" w:rsidRDefault="001849D4" w:rsidP="00846E25">
      <w:pPr>
        <w:numPr>
          <w:ilvl w:val="0"/>
          <w:numId w:val="1"/>
        </w:numPr>
        <w:tabs>
          <w:tab w:val="left" w:pos="1440"/>
          <w:tab w:val="left" w:pos="3600"/>
        </w:tabs>
        <w:jc w:val="both"/>
        <w:rPr>
          <w:sz w:val="22"/>
          <w:szCs w:val="22"/>
        </w:rPr>
      </w:pPr>
      <w:r w:rsidRPr="00302A2B">
        <w:rPr>
          <w:sz w:val="22"/>
          <w:szCs w:val="22"/>
        </w:rPr>
        <w:t>Exam 5 (Final)</w:t>
      </w:r>
      <w:r>
        <w:rPr>
          <w:sz w:val="22"/>
          <w:szCs w:val="22"/>
        </w:rPr>
        <w:t xml:space="preserve">   </w:t>
      </w:r>
      <w:r w:rsidRPr="00302A2B">
        <w:rPr>
          <w:sz w:val="22"/>
          <w:szCs w:val="22"/>
        </w:rPr>
        <w:t>1</w:t>
      </w:r>
      <w:r>
        <w:rPr>
          <w:sz w:val="22"/>
          <w:szCs w:val="22"/>
        </w:rPr>
        <w:t>4</w:t>
      </w:r>
      <w:r w:rsidRPr="00302A2B">
        <w:rPr>
          <w:sz w:val="22"/>
          <w:szCs w:val="22"/>
        </w:rPr>
        <w:t>0 points</w:t>
      </w:r>
      <w:r>
        <w:rPr>
          <w:sz w:val="22"/>
          <w:szCs w:val="22"/>
        </w:rPr>
        <w:t xml:space="preserve"> </w:t>
      </w:r>
    </w:p>
    <w:p w:rsidR="001849D4" w:rsidRDefault="001849D4" w:rsidP="00846E25">
      <w:pPr>
        <w:numPr>
          <w:ilvl w:val="0"/>
          <w:numId w:val="1"/>
        </w:numPr>
        <w:tabs>
          <w:tab w:val="left" w:pos="1440"/>
          <w:tab w:val="left" w:pos="3600"/>
        </w:tabs>
        <w:jc w:val="both"/>
        <w:rPr>
          <w:sz w:val="22"/>
          <w:szCs w:val="22"/>
        </w:rPr>
      </w:pPr>
      <w:r w:rsidRPr="00AD1C10">
        <w:rPr>
          <w:sz w:val="22"/>
          <w:szCs w:val="22"/>
        </w:rPr>
        <w:t xml:space="preserve">Assignments      </w:t>
      </w:r>
      <w:r w:rsidR="00DF0621">
        <w:rPr>
          <w:sz w:val="22"/>
          <w:szCs w:val="22"/>
        </w:rPr>
        <w:t>2</w:t>
      </w:r>
      <w:r w:rsidR="001A183F">
        <w:rPr>
          <w:sz w:val="22"/>
          <w:szCs w:val="22"/>
        </w:rPr>
        <w:t>0</w:t>
      </w:r>
      <w:r w:rsidRPr="00AD1C10">
        <w:rPr>
          <w:sz w:val="22"/>
          <w:szCs w:val="22"/>
        </w:rPr>
        <w:t>0 points</w:t>
      </w:r>
    </w:p>
    <w:p w:rsidR="001849D4" w:rsidRDefault="00DF0621" w:rsidP="00846E25">
      <w:pPr>
        <w:numPr>
          <w:ilvl w:val="0"/>
          <w:numId w:val="1"/>
        </w:numPr>
        <w:tabs>
          <w:tab w:val="left" w:pos="1440"/>
          <w:tab w:val="left" w:pos="3600"/>
        </w:tabs>
        <w:jc w:val="both"/>
        <w:rPr>
          <w:sz w:val="22"/>
          <w:szCs w:val="22"/>
        </w:rPr>
      </w:pPr>
      <w:r>
        <w:rPr>
          <w:sz w:val="22"/>
          <w:szCs w:val="22"/>
        </w:rPr>
        <w:t>Project                 50</w:t>
      </w:r>
      <w:r w:rsidR="001849D4">
        <w:rPr>
          <w:sz w:val="22"/>
          <w:szCs w:val="22"/>
        </w:rPr>
        <w:t xml:space="preserve"> points</w:t>
      </w:r>
    </w:p>
    <w:p w:rsidR="001849D4" w:rsidRDefault="00DF0621" w:rsidP="00846E25">
      <w:pPr>
        <w:numPr>
          <w:ilvl w:val="0"/>
          <w:numId w:val="1"/>
        </w:numPr>
        <w:tabs>
          <w:tab w:val="left" w:pos="1440"/>
          <w:tab w:val="left" w:pos="3600"/>
        </w:tabs>
        <w:jc w:val="both"/>
        <w:rPr>
          <w:sz w:val="22"/>
          <w:szCs w:val="22"/>
        </w:rPr>
      </w:pPr>
      <w:r w:rsidRPr="00C54FBA">
        <w:rPr>
          <w:sz w:val="22"/>
          <w:szCs w:val="22"/>
        </w:rPr>
        <w:t>Survey</w:t>
      </w:r>
      <w:r w:rsidR="000D298E">
        <w:rPr>
          <w:sz w:val="22"/>
          <w:szCs w:val="22"/>
        </w:rPr>
        <w:t xml:space="preserve"> </w:t>
      </w:r>
      <w:r w:rsidR="001849D4" w:rsidRPr="00C54FBA">
        <w:rPr>
          <w:sz w:val="22"/>
          <w:szCs w:val="22"/>
        </w:rPr>
        <w:t xml:space="preserve">    </w:t>
      </w:r>
      <w:r w:rsidR="001A183F">
        <w:rPr>
          <w:sz w:val="22"/>
          <w:szCs w:val="22"/>
        </w:rPr>
        <w:t xml:space="preserve">            10</w:t>
      </w:r>
      <w:r w:rsidR="001849D4" w:rsidRPr="00C54FBA">
        <w:rPr>
          <w:sz w:val="22"/>
          <w:szCs w:val="22"/>
        </w:rPr>
        <w:t xml:space="preserve"> points</w:t>
      </w:r>
      <w:r w:rsidR="001849D4" w:rsidRPr="00C54FBA">
        <w:rPr>
          <w:sz w:val="22"/>
          <w:szCs w:val="22"/>
        </w:rPr>
        <w:tab/>
      </w:r>
    </w:p>
    <w:p w:rsidR="00C54FBA" w:rsidRPr="00C54FBA" w:rsidRDefault="00C54FBA" w:rsidP="00C54FBA">
      <w:pPr>
        <w:tabs>
          <w:tab w:val="left" w:pos="1440"/>
          <w:tab w:val="left" w:pos="3600"/>
        </w:tabs>
        <w:ind w:left="720"/>
        <w:jc w:val="both"/>
        <w:rPr>
          <w:sz w:val="22"/>
          <w:szCs w:val="22"/>
        </w:rPr>
      </w:pPr>
    </w:p>
    <w:p w:rsidR="001849D4" w:rsidRPr="00503FC8" w:rsidRDefault="001849D4" w:rsidP="00C54FBA">
      <w:pPr>
        <w:tabs>
          <w:tab w:val="left" w:pos="1440"/>
          <w:tab w:val="left" w:pos="3600"/>
        </w:tabs>
        <w:jc w:val="both"/>
        <w:rPr>
          <w:b/>
          <w:sz w:val="22"/>
          <w:szCs w:val="22"/>
        </w:rPr>
      </w:pPr>
      <w:r w:rsidRPr="00503FC8">
        <w:rPr>
          <w:b/>
          <w:sz w:val="22"/>
          <w:szCs w:val="22"/>
        </w:rPr>
        <w:t>Your scores will be converted to a letter grade according to the following scale: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1849D4" w:rsidTr="00DF0621">
        <w:tc>
          <w:tcPr>
            <w:tcW w:w="2394" w:type="dxa"/>
          </w:tcPr>
          <w:p w:rsidR="001849D4" w:rsidRPr="00AB1DC5" w:rsidRDefault="001849D4" w:rsidP="00846E25">
            <w:pPr>
              <w:pStyle w:val="PlainText"/>
              <w:ind w:firstLine="90"/>
              <w:jc w:val="both"/>
              <w:rPr>
                <w:rFonts w:ascii="Arial" w:hAnsi="Arial" w:cs="Arial"/>
                <w:sz w:val="20"/>
                <w:szCs w:val="20"/>
              </w:rPr>
            </w:pPr>
            <w:r>
              <w:rPr>
                <w:rFonts w:ascii="Arial" w:hAnsi="Arial" w:cs="Arial"/>
                <w:sz w:val="20"/>
                <w:szCs w:val="20"/>
              </w:rPr>
              <w:t>93 – 100% -- A</w:t>
            </w:r>
            <w:r>
              <w:rPr>
                <w:rFonts w:ascii="Arial" w:hAnsi="Arial" w:cs="Arial"/>
                <w:sz w:val="20"/>
                <w:szCs w:val="20"/>
              </w:rPr>
              <w:tab/>
            </w:r>
          </w:p>
        </w:tc>
        <w:tc>
          <w:tcPr>
            <w:tcW w:w="2394" w:type="dxa"/>
          </w:tcPr>
          <w:p w:rsidR="001849D4" w:rsidRPr="00AB1DC5" w:rsidRDefault="001849D4" w:rsidP="00846E25">
            <w:pPr>
              <w:pStyle w:val="PlainText"/>
              <w:ind w:left="1440" w:hanging="1530"/>
              <w:jc w:val="both"/>
              <w:rPr>
                <w:rFonts w:ascii="Arial" w:hAnsi="Arial" w:cs="Arial"/>
                <w:sz w:val="20"/>
                <w:szCs w:val="20"/>
              </w:rPr>
            </w:pPr>
            <w:r>
              <w:rPr>
                <w:rFonts w:ascii="Arial" w:hAnsi="Arial" w:cs="Arial"/>
                <w:sz w:val="20"/>
                <w:szCs w:val="20"/>
              </w:rPr>
              <w:t>87 – 89% -- B+</w:t>
            </w:r>
          </w:p>
        </w:tc>
        <w:tc>
          <w:tcPr>
            <w:tcW w:w="2394" w:type="dxa"/>
          </w:tcPr>
          <w:p w:rsidR="001849D4" w:rsidRDefault="001849D4" w:rsidP="00846E25">
            <w:pPr>
              <w:ind w:left="-108"/>
              <w:jc w:val="both"/>
              <w:rPr>
                <w:sz w:val="22"/>
                <w:szCs w:val="22"/>
              </w:rPr>
            </w:pPr>
            <w:r>
              <w:rPr>
                <w:rFonts w:ascii="Arial" w:hAnsi="Arial" w:cs="Arial"/>
                <w:sz w:val="20"/>
                <w:szCs w:val="20"/>
              </w:rPr>
              <w:t>77 – 79% -- C+</w:t>
            </w:r>
          </w:p>
        </w:tc>
        <w:tc>
          <w:tcPr>
            <w:tcW w:w="2394" w:type="dxa"/>
          </w:tcPr>
          <w:p w:rsidR="001849D4" w:rsidRPr="00AB1DC5" w:rsidRDefault="001849D4" w:rsidP="00846E25">
            <w:pPr>
              <w:pStyle w:val="PlainText"/>
              <w:jc w:val="both"/>
              <w:rPr>
                <w:rFonts w:ascii="Arial" w:hAnsi="Arial" w:cs="Arial"/>
                <w:sz w:val="20"/>
                <w:szCs w:val="20"/>
              </w:rPr>
            </w:pPr>
            <w:r>
              <w:rPr>
                <w:rFonts w:ascii="Arial" w:hAnsi="Arial" w:cs="Arial"/>
                <w:sz w:val="20"/>
                <w:szCs w:val="20"/>
              </w:rPr>
              <w:t>67 – 69% --  D+</w:t>
            </w:r>
          </w:p>
        </w:tc>
      </w:tr>
      <w:tr w:rsidR="001849D4" w:rsidTr="00DF0621">
        <w:tc>
          <w:tcPr>
            <w:tcW w:w="2394" w:type="dxa"/>
          </w:tcPr>
          <w:p w:rsidR="001849D4" w:rsidRDefault="001849D4" w:rsidP="00846E25">
            <w:pPr>
              <w:ind w:firstLine="90"/>
              <w:jc w:val="both"/>
              <w:rPr>
                <w:sz w:val="22"/>
                <w:szCs w:val="22"/>
              </w:rPr>
            </w:pPr>
            <w:r>
              <w:rPr>
                <w:rFonts w:ascii="Arial" w:hAnsi="Arial" w:cs="Arial"/>
                <w:sz w:val="20"/>
                <w:szCs w:val="20"/>
              </w:rPr>
              <w:t>90 – 92%  --  A-</w:t>
            </w:r>
          </w:p>
        </w:tc>
        <w:tc>
          <w:tcPr>
            <w:tcW w:w="2394" w:type="dxa"/>
          </w:tcPr>
          <w:p w:rsidR="001849D4" w:rsidRPr="00AB1DC5" w:rsidRDefault="001849D4" w:rsidP="00846E25">
            <w:pPr>
              <w:pStyle w:val="PlainText"/>
              <w:ind w:left="1440" w:hanging="1530"/>
              <w:jc w:val="both"/>
              <w:rPr>
                <w:rFonts w:ascii="Arial" w:hAnsi="Arial" w:cs="Arial"/>
                <w:sz w:val="20"/>
                <w:szCs w:val="20"/>
              </w:rPr>
            </w:pPr>
            <w:r>
              <w:rPr>
                <w:rFonts w:ascii="Arial" w:hAnsi="Arial" w:cs="Arial"/>
                <w:sz w:val="20"/>
                <w:szCs w:val="20"/>
              </w:rPr>
              <w:t>83 – 86% -- B</w:t>
            </w:r>
          </w:p>
        </w:tc>
        <w:tc>
          <w:tcPr>
            <w:tcW w:w="2394" w:type="dxa"/>
          </w:tcPr>
          <w:p w:rsidR="001849D4" w:rsidRPr="00AB1DC5" w:rsidRDefault="001849D4" w:rsidP="00846E25">
            <w:pPr>
              <w:pStyle w:val="PlainText"/>
              <w:ind w:left="-108"/>
              <w:jc w:val="both"/>
              <w:rPr>
                <w:rFonts w:ascii="Arial" w:hAnsi="Arial" w:cs="Arial"/>
                <w:sz w:val="20"/>
                <w:szCs w:val="20"/>
              </w:rPr>
            </w:pPr>
            <w:r>
              <w:rPr>
                <w:rFonts w:ascii="Arial" w:hAnsi="Arial" w:cs="Arial"/>
                <w:sz w:val="20"/>
                <w:szCs w:val="20"/>
              </w:rPr>
              <w:t>73 – 76% -- C</w:t>
            </w:r>
          </w:p>
        </w:tc>
        <w:tc>
          <w:tcPr>
            <w:tcW w:w="2394" w:type="dxa"/>
          </w:tcPr>
          <w:p w:rsidR="001849D4" w:rsidRPr="00AB1DC5" w:rsidRDefault="001849D4" w:rsidP="00846E25">
            <w:pPr>
              <w:pStyle w:val="PlainText"/>
              <w:jc w:val="both"/>
              <w:rPr>
                <w:rFonts w:ascii="Arial" w:hAnsi="Arial" w:cs="Arial"/>
                <w:sz w:val="20"/>
                <w:szCs w:val="20"/>
              </w:rPr>
            </w:pPr>
            <w:r>
              <w:rPr>
                <w:rFonts w:ascii="Arial" w:hAnsi="Arial" w:cs="Arial"/>
                <w:sz w:val="20"/>
                <w:szCs w:val="20"/>
              </w:rPr>
              <w:t>60 – 66% --  D</w:t>
            </w:r>
          </w:p>
        </w:tc>
      </w:tr>
      <w:tr w:rsidR="001849D4" w:rsidTr="00DF0621">
        <w:tc>
          <w:tcPr>
            <w:tcW w:w="2394" w:type="dxa"/>
          </w:tcPr>
          <w:p w:rsidR="001849D4" w:rsidRDefault="001849D4" w:rsidP="00846E25">
            <w:pPr>
              <w:ind w:firstLine="90"/>
              <w:jc w:val="both"/>
              <w:rPr>
                <w:sz w:val="22"/>
                <w:szCs w:val="22"/>
              </w:rPr>
            </w:pPr>
          </w:p>
        </w:tc>
        <w:tc>
          <w:tcPr>
            <w:tcW w:w="2394" w:type="dxa"/>
          </w:tcPr>
          <w:p w:rsidR="001849D4" w:rsidRPr="00AB1DC5" w:rsidRDefault="001849D4" w:rsidP="00846E25">
            <w:pPr>
              <w:pStyle w:val="PlainText"/>
              <w:ind w:left="1440" w:hanging="1530"/>
              <w:jc w:val="both"/>
              <w:rPr>
                <w:rFonts w:ascii="Arial" w:hAnsi="Arial" w:cs="Arial"/>
                <w:sz w:val="20"/>
                <w:szCs w:val="20"/>
              </w:rPr>
            </w:pPr>
            <w:r>
              <w:rPr>
                <w:rFonts w:ascii="Arial" w:hAnsi="Arial" w:cs="Arial"/>
                <w:sz w:val="20"/>
                <w:szCs w:val="20"/>
              </w:rPr>
              <w:t>80 – 82% -- B-</w:t>
            </w:r>
          </w:p>
        </w:tc>
        <w:tc>
          <w:tcPr>
            <w:tcW w:w="2394" w:type="dxa"/>
          </w:tcPr>
          <w:p w:rsidR="001849D4" w:rsidRPr="00AB1DC5" w:rsidRDefault="001849D4" w:rsidP="00846E25">
            <w:pPr>
              <w:pStyle w:val="PlainText"/>
              <w:ind w:left="-46" w:hanging="62"/>
              <w:jc w:val="both"/>
              <w:rPr>
                <w:rFonts w:ascii="Arial" w:hAnsi="Arial" w:cs="Arial"/>
                <w:sz w:val="20"/>
                <w:szCs w:val="20"/>
              </w:rPr>
            </w:pPr>
            <w:r>
              <w:rPr>
                <w:rFonts w:ascii="Arial" w:hAnsi="Arial" w:cs="Arial"/>
                <w:sz w:val="20"/>
                <w:szCs w:val="20"/>
              </w:rPr>
              <w:t>70 – 72% -- C-</w:t>
            </w:r>
          </w:p>
        </w:tc>
        <w:tc>
          <w:tcPr>
            <w:tcW w:w="2394" w:type="dxa"/>
          </w:tcPr>
          <w:p w:rsidR="001849D4" w:rsidRDefault="001849D4" w:rsidP="00F90254">
            <w:pPr>
              <w:jc w:val="both"/>
              <w:rPr>
                <w:sz w:val="22"/>
                <w:szCs w:val="22"/>
              </w:rPr>
            </w:pPr>
            <w:r>
              <w:rPr>
                <w:rFonts w:ascii="Arial" w:hAnsi="Arial" w:cs="Arial"/>
                <w:sz w:val="20"/>
                <w:szCs w:val="20"/>
              </w:rPr>
              <w:t>0 – 59%   --  F</w:t>
            </w:r>
          </w:p>
        </w:tc>
      </w:tr>
    </w:tbl>
    <w:p w:rsidR="001849D4" w:rsidRPr="00CB4468" w:rsidRDefault="001849D4" w:rsidP="00E124E1">
      <w:pPr>
        <w:pBdr>
          <w:top w:val="single" w:sz="4" w:space="1" w:color="auto" w:shadow="1"/>
          <w:left w:val="single" w:sz="4" w:space="4" w:color="auto" w:shadow="1"/>
          <w:bottom w:val="single" w:sz="4" w:space="1" w:color="auto" w:shadow="1"/>
          <w:right w:val="single" w:sz="4" w:space="4" w:color="auto" w:shadow="1"/>
        </w:pBdr>
        <w:shd w:val="clear" w:color="auto" w:fill="C1F878"/>
        <w:jc w:val="both"/>
        <w:rPr>
          <w:b/>
          <w:sz w:val="22"/>
          <w:szCs w:val="22"/>
        </w:rPr>
      </w:pPr>
      <w:r w:rsidRPr="00CB4468">
        <w:rPr>
          <w:b/>
          <w:sz w:val="22"/>
          <w:szCs w:val="22"/>
        </w:rPr>
        <w:t>COURSE ASSESSMENT</w:t>
      </w:r>
    </w:p>
    <w:p w:rsidR="00616D3F" w:rsidRPr="00C54FBA" w:rsidRDefault="009855E1" w:rsidP="00846E25">
      <w:pPr>
        <w:jc w:val="both"/>
        <w:rPr>
          <w:b/>
          <w:sz w:val="22"/>
          <w:szCs w:val="22"/>
        </w:rPr>
      </w:pPr>
      <w:r>
        <w:rPr>
          <w:sz w:val="22"/>
          <w:szCs w:val="22"/>
        </w:rPr>
        <w:t>GRY 100</w:t>
      </w:r>
      <w:r w:rsidR="001849D4" w:rsidRPr="00302A2B">
        <w:rPr>
          <w:sz w:val="22"/>
          <w:szCs w:val="22"/>
        </w:rPr>
        <w:t xml:space="preserve"> </w:t>
      </w:r>
      <w:r>
        <w:rPr>
          <w:sz w:val="22"/>
          <w:szCs w:val="22"/>
        </w:rPr>
        <w:t>is</w:t>
      </w:r>
      <w:r w:rsidR="001849D4" w:rsidRPr="00302A2B">
        <w:rPr>
          <w:sz w:val="22"/>
          <w:szCs w:val="22"/>
        </w:rPr>
        <w:t xml:space="preserve"> assessed regularly to determine how well it is meeting the goals of the General Education program.  Toward this end, you will be required to answer a</w:t>
      </w:r>
      <w:r w:rsidR="001A183F">
        <w:rPr>
          <w:sz w:val="22"/>
          <w:szCs w:val="22"/>
        </w:rPr>
        <w:t xml:space="preserve"> Goals</w:t>
      </w:r>
      <w:r w:rsidR="001849D4" w:rsidRPr="00302A2B">
        <w:rPr>
          <w:sz w:val="22"/>
          <w:szCs w:val="22"/>
        </w:rPr>
        <w:t xml:space="preserve"> Assessment Survey </w:t>
      </w:r>
      <w:r w:rsidR="00706C0C">
        <w:rPr>
          <w:sz w:val="22"/>
          <w:szCs w:val="22"/>
        </w:rPr>
        <w:t xml:space="preserve">at the end </w:t>
      </w:r>
      <w:r w:rsidR="001849D4" w:rsidRPr="00302A2B">
        <w:rPr>
          <w:sz w:val="22"/>
          <w:szCs w:val="22"/>
        </w:rPr>
        <w:t xml:space="preserve">of the semester. </w:t>
      </w:r>
      <w:r>
        <w:rPr>
          <w:sz w:val="22"/>
          <w:szCs w:val="22"/>
        </w:rPr>
        <w:t xml:space="preserve"> You will not receive a score for th</w:t>
      </w:r>
      <w:r w:rsidR="00706C0C">
        <w:rPr>
          <w:sz w:val="22"/>
          <w:szCs w:val="22"/>
        </w:rPr>
        <w:t>is</w:t>
      </w:r>
      <w:r>
        <w:rPr>
          <w:sz w:val="22"/>
          <w:szCs w:val="22"/>
        </w:rPr>
        <w:t xml:space="preserve"> survey but you will get </w:t>
      </w:r>
      <w:r w:rsidR="001A183F">
        <w:rPr>
          <w:sz w:val="22"/>
          <w:szCs w:val="22"/>
        </w:rPr>
        <w:t>ten</w:t>
      </w:r>
      <w:r>
        <w:rPr>
          <w:sz w:val="22"/>
          <w:szCs w:val="22"/>
        </w:rPr>
        <w:t xml:space="preserve"> points for completing </w:t>
      </w:r>
      <w:r w:rsidR="00706C0C">
        <w:rPr>
          <w:sz w:val="22"/>
          <w:szCs w:val="22"/>
        </w:rPr>
        <w:t>it.</w:t>
      </w:r>
      <w:r w:rsidR="001849D4" w:rsidRPr="00302A2B">
        <w:rPr>
          <w:sz w:val="22"/>
          <w:szCs w:val="22"/>
        </w:rPr>
        <w:t xml:space="preserve"> You will </w:t>
      </w:r>
      <w:r>
        <w:rPr>
          <w:sz w:val="22"/>
          <w:szCs w:val="22"/>
        </w:rPr>
        <w:t>also</w:t>
      </w:r>
      <w:r w:rsidR="001849D4" w:rsidRPr="00302A2B">
        <w:rPr>
          <w:sz w:val="22"/>
          <w:szCs w:val="22"/>
        </w:rPr>
        <w:t xml:space="preserve"> be required to </w:t>
      </w:r>
      <w:r>
        <w:rPr>
          <w:sz w:val="22"/>
          <w:szCs w:val="22"/>
        </w:rPr>
        <w:t xml:space="preserve">take a factual Pre-Test and Post-Test.  The Pre-Test will be administered during the first week of class.  The Post-Test will be given during the last week of class or during the Final Exam Period.  Neither of these tests will be added to your point totals.  </w:t>
      </w:r>
      <w:r w:rsidRPr="00C54FBA">
        <w:rPr>
          <w:b/>
          <w:sz w:val="22"/>
          <w:szCs w:val="22"/>
        </w:rPr>
        <w:t xml:space="preserve">You will, however, have the option to substitute your Post-Test score for one of your first four exams if it is to your advantage (that is, </w:t>
      </w:r>
      <w:r w:rsidR="00595E8A" w:rsidRPr="00C54FBA">
        <w:rPr>
          <w:b/>
          <w:sz w:val="22"/>
          <w:szCs w:val="22"/>
        </w:rPr>
        <w:t xml:space="preserve">if </w:t>
      </w:r>
      <w:r w:rsidRPr="00C54FBA">
        <w:rPr>
          <w:b/>
          <w:sz w:val="22"/>
          <w:szCs w:val="22"/>
        </w:rPr>
        <w:t>you have a higher score on the Post-Test than one of your exams).</w:t>
      </w:r>
    </w:p>
    <w:p w:rsidR="00CB4468" w:rsidRDefault="00CB4468" w:rsidP="00846E25">
      <w:pPr>
        <w:jc w:val="both"/>
        <w:rPr>
          <w:sz w:val="22"/>
          <w:szCs w:val="22"/>
        </w:rPr>
      </w:pPr>
    </w:p>
    <w:p w:rsidR="001849D4" w:rsidRDefault="00045F40" w:rsidP="00846E25">
      <w:pPr>
        <w:ind w:hanging="720"/>
        <w:jc w:val="both"/>
        <w:rPr>
          <w:sz w:val="22"/>
          <w:szCs w:val="22"/>
        </w:rPr>
      </w:pPr>
      <w:r>
        <w:rPr>
          <w:sz w:val="22"/>
          <w:szCs w:val="22"/>
        </w:rPr>
        <w:tab/>
      </w:r>
    </w:p>
    <w:p w:rsidR="001849D4" w:rsidRPr="00595E8A" w:rsidRDefault="00595E8A" w:rsidP="00E124E1">
      <w:pPr>
        <w:pBdr>
          <w:top w:val="single" w:sz="4" w:space="1" w:color="auto" w:shadow="1"/>
          <w:left w:val="single" w:sz="4" w:space="4" w:color="auto" w:shadow="1"/>
          <w:bottom w:val="single" w:sz="4" w:space="1" w:color="auto" w:shadow="1"/>
          <w:right w:val="single" w:sz="4" w:space="4" w:color="auto" w:shadow="1"/>
        </w:pBdr>
        <w:shd w:val="clear" w:color="auto" w:fill="C1F878"/>
        <w:jc w:val="both"/>
        <w:rPr>
          <w:b/>
          <w:sz w:val="22"/>
          <w:szCs w:val="22"/>
        </w:rPr>
      </w:pPr>
      <w:r w:rsidRPr="00595E8A">
        <w:rPr>
          <w:b/>
          <w:sz w:val="22"/>
          <w:szCs w:val="22"/>
        </w:rPr>
        <w:t xml:space="preserve">UNIVERSITY POLICIES                                                                                                                </w:t>
      </w:r>
    </w:p>
    <w:p w:rsidR="00595E8A" w:rsidRDefault="001849D4" w:rsidP="00846E25">
      <w:pPr>
        <w:ind w:hanging="720"/>
        <w:jc w:val="both"/>
        <w:rPr>
          <w:b/>
          <w:sz w:val="22"/>
          <w:szCs w:val="22"/>
        </w:rPr>
      </w:pPr>
      <w:r w:rsidRPr="001849D4">
        <w:rPr>
          <w:b/>
          <w:sz w:val="22"/>
          <w:szCs w:val="22"/>
        </w:rPr>
        <w:tab/>
      </w:r>
    </w:p>
    <w:p w:rsidR="00602C53" w:rsidRPr="00A07590" w:rsidRDefault="00350C68" w:rsidP="00E43EB0">
      <w:pPr>
        <w:jc w:val="both"/>
        <w:rPr>
          <w:b/>
          <w:sz w:val="22"/>
          <w:szCs w:val="22"/>
          <w:u w:val="single"/>
        </w:rPr>
      </w:pPr>
      <w:r w:rsidRPr="00A07590">
        <w:rPr>
          <w:b/>
          <w:sz w:val="22"/>
          <w:szCs w:val="22"/>
          <w:u w:val="single"/>
        </w:rPr>
        <w:t>PROCEDURES FOR DROPPING A CLASS</w:t>
      </w:r>
    </w:p>
    <w:p w:rsidR="005E6A5F" w:rsidRPr="00A07590" w:rsidRDefault="005E6A5F" w:rsidP="00E43EB0">
      <w:pPr>
        <w:jc w:val="both"/>
        <w:rPr>
          <w:color w:val="000000"/>
          <w:sz w:val="22"/>
          <w:szCs w:val="22"/>
        </w:rPr>
      </w:pPr>
      <w:r w:rsidRPr="00A07590">
        <w:rPr>
          <w:sz w:val="22"/>
          <w:szCs w:val="22"/>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902E32" w:rsidRPr="00A07590" w:rsidRDefault="00902E32" w:rsidP="00E43EB0">
      <w:pPr>
        <w:jc w:val="both"/>
        <w:rPr>
          <w:b/>
          <w:sz w:val="22"/>
          <w:szCs w:val="22"/>
        </w:rPr>
      </w:pPr>
    </w:p>
    <w:p w:rsidR="00852734" w:rsidRPr="00A07590" w:rsidRDefault="00852734" w:rsidP="00E43EB0">
      <w:pPr>
        <w:jc w:val="both"/>
        <w:rPr>
          <w:b/>
          <w:sz w:val="22"/>
          <w:szCs w:val="22"/>
        </w:rPr>
      </w:pPr>
      <w:r w:rsidRPr="00A07590">
        <w:rPr>
          <w:b/>
          <w:sz w:val="22"/>
          <w:szCs w:val="22"/>
        </w:rPr>
        <w:t>You should be aware of some significant deadlines:</w:t>
      </w:r>
    </w:p>
    <w:p w:rsidR="00852734" w:rsidRPr="00A07590" w:rsidRDefault="00852734" w:rsidP="00E43EB0">
      <w:pPr>
        <w:pStyle w:val="PlainText"/>
        <w:jc w:val="both"/>
        <w:rPr>
          <w:rFonts w:ascii="Times New Roman" w:hAnsi="Times New Roman"/>
          <w:sz w:val="22"/>
          <w:szCs w:val="22"/>
        </w:rPr>
      </w:pPr>
      <w:r w:rsidRPr="00A07590">
        <w:rPr>
          <w:rFonts w:ascii="Times New Roman" w:hAnsi="Times New Roman"/>
          <w:sz w:val="22"/>
          <w:szCs w:val="22"/>
        </w:rPr>
        <w:t>Those who drop during the first week will receive no grade.</w:t>
      </w:r>
    </w:p>
    <w:p w:rsidR="00852734" w:rsidRPr="00A07590" w:rsidRDefault="00852734" w:rsidP="00E43EB0">
      <w:pPr>
        <w:pStyle w:val="PlainText"/>
        <w:jc w:val="both"/>
        <w:rPr>
          <w:rFonts w:ascii="Times New Roman" w:hAnsi="Times New Roman"/>
          <w:sz w:val="22"/>
          <w:szCs w:val="22"/>
        </w:rPr>
      </w:pPr>
      <w:r w:rsidRPr="00A07590">
        <w:rPr>
          <w:rFonts w:ascii="Times New Roman" w:hAnsi="Times New Roman"/>
          <w:sz w:val="22"/>
          <w:szCs w:val="22"/>
        </w:rPr>
        <w:t>Those who drop between week 2 and 12 in a full semester class, will automatically receive a W.</w:t>
      </w:r>
    </w:p>
    <w:p w:rsidR="00852734" w:rsidRPr="00A07590" w:rsidRDefault="005E6A5F" w:rsidP="00E43EB0">
      <w:pPr>
        <w:pStyle w:val="PlainText"/>
        <w:jc w:val="both"/>
        <w:rPr>
          <w:rFonts w:ascii="Times New Roman" w:hAnsi="Times New Roman"/>
          <w:sz w:val="22"/>
          <w:szCs w:val="22"/>
        </w:rPr>
      </w:pPr>
      <w:r w:rsidRPr="00A07590">
        <w:rPr>
          <w:rFonts w:ascii="Times New Roman" w:hAnsi="Times New Roman"/>
          <w:sz w:val="22"/>
          <w:szCs w:val="22"/>
        </w:rPr>
        <w:t>After the end of the 12th week,</w:t>
      </w:r>
      <w:r w:rsidR="00852734" w:rsidRPr="00A07590">
        <w:rPr>
          <w:rFonts w:ascii="Times New Roman" w:hAnsi="Times New Roman"/>
          <w:sz w:val="22"/>
          <w:szCs w:val="22"/>
        </w:rPr>
        <w:t xml:space="preserve"> </w:t>
      </w:r>
      <w:r w:rsidR="00902E32" w:rsidRPr="00A07590">
        <w:rPr>
          <w:rFonts w:ascii="Times New Roman" w:hAnsi="Times New Roman"/>
          <w:sz w:val="22"/>
          <w:szCs w:val="22"/>
        </w:rPr>
        <w:t xml:space="preserve">you </w:t>
      </w:r>
      <w:r w:rsidR="00852734" w:rsidRPr="00A07590">
        <w:rPr>
          <w:rFonts w:ascii="Times New Roman" w:hAnsi="Times New Roman"/>
          <w:sz w:val="22"/>
          <w:szCs w:val="22"/>
        </w:rPr>
        <w:t xml:space="preserve">will not be allowed to drop </w:t>
      </w:r>
      <w:r w:rsidR="00902E32" w:rsidRPr="00A07590">
        <w:rPr>
          <w:rFonts w:ascii="Times New Roman" w:hAnsi="Times New Roman"/>
          <w:sz w:val="22"/>
          <w:szCs w:val="22"/>
        </w:rPr>
        <w:t>this</w:t>
      </w:r>
      <w:r w:rsidR="00852734" w:rsidRPr="00A07590">
        <w:rPr>
          <w:rFonts w:ascii="Times New Roman" w:hAnsi="Times New Roman"/>
          <w:sz w:val="22"/>
          <w:szCs w:val="22"/>
        </w:rPr>
        <w:t xml:space="preserve"> class – and </w:t>
      </w:r>
      <w:r w:rsidR="00902E32" w:rsidRPr="00A07590">
        <w:rPr>
          <w:rFonts w:ascii="Times New Roman" w:hAnsi="Times New Roman"/>
          <w:sz w:val="22"/>
          <w:szCs w:val="22"/>
        </w:rPr>
        <w:t xml:space="preserve">I </w:t>
      </w:r>
      <w:r w:rsidR="00852734" w:rsidRPr="00A07590">
        <w:rPr>
          <w:rFonts w:ascii="Times New Roman" w:hAnsi="Times New Roman"/>
          <w:sz w:val="22"/>
          <w:szCs w:val="22"/>
        </w:rPr>
        <w:t xml:space="preserve">will have to assign a grade at the conclusion of the class.   </w:t>
      </w:r>
      <w:r w:rsidR="00902E32" w:rsidRPr="00A07590">
        <w:rPr>
          <w:rFonts w:ascii="Times New Roman" w:hAnsi="Times New Roman"/>
          <w:sz w:val="22"/>
          <w:szCs w:val="22"/>
        </w:rPr>
        <w:t>I</w:t>
      </w:r>
      <w:r w:rsidR="00852734" w:rsidRPr="00A07590">
        <w:rPr>
          <w:rFonts w:ascii="Times New Roman" w:hAnsi="Times New Roman"/>
          <w:sz w:val="22"/>
          <w:szCs w:val="22"/>
        </w:rPr>
        <w:t xml:space="preserve"> will NOT be allowed to assign a W at this point.  </w:t>
      </w:r>
      <w:r w:rsidR="00902E32" w:rsidRPr="00A07590">
        <w:rPr>
          <w:rFonts w:ascii="Times New Roman" w:hAnsi="Times New Roman"/>
          <w:sz w:val="22"/>
          <w:szCs w:val="22"/>
        </w:rPr>
        <w:t xml:space="preserve">I </w:t>
      </w:r>
      <w:r w:rsidR="00852734" w:rsidRPr="00A07590">
        <w:rPr>
          <w:rFonts w:ascii="Times New Roman" w:hAnsi="Times New Roman"/>
          <w:sz w:val="22"/>
          <w:szCs w:val="22"/>
        </w:rPr>
        <w:t>may assign an “I” in the case of someone who couldn’t complete a class due to an injury or illness that occurs late in the semester.</w:t>
      </w:r>
    </w:p>
    <w:p w:rsidR="00852734" w:rsidRPr="00A07590" w:rsidRDefault="00852734" w:rsidP="00E43EB0">
      <w:pPr>
        <w:jc w:val="both"/>
        <w:rPr>
          <w:b/>
          <w:sz w:val="22"/>
          <w:szCs w:val="22"/>
          <w:u w:val="single"/>
        </w:rPr>
      </w:pPr>
    </w:p>
    <w:p w:rsidR="00852734" w:rsidRPr="00A07590" w:rsidRDefault="00FC469E" w:rsidP="00E43EB0">
      <w:pPr>
        <w:pStyle w:val="BodyTextIndent"/>
        <w:ind w:left="0"/>
        <w:rPr>
          <w:b/>
          <w:sz w:val="22"/>
          <w:szCs w:val="22"/>
          <w:u w:val="single"/>
        </w:rPr>
      </w:pPr>
      <w:r w:rsidRPr="00A07590">
        <w:rPr>
          <w:b/>
          <w:sz w:val="22"/>
          <w:szCs w:val="22"/>
          <w:u w:val="single"/>
        </w:rPr>
        <w:t>CELL PHONE POLICY</w:t>
      </w:r>
    </w:p>
    <w:p w:rsidR="00515298" w:rsidRDefault="00ED77E2" w:rsidP="000302C2">
      <w:pPr>
        <w:pStyle w:val="BodyTextIndent"/>
        <w:ind w:left="0"/>
        <w:jc w:val="left"/>
        <w:rPr>
          <w:color w:val="000000"/>
          <w:sz w:val="22"/>
          <w:szCs w:val="22"/>
        </w:rPr>
      </w:pPr>
      <w:r w:rsidRPr="00A07590">
        <w:rPr>
          <w:color w:val="000000"/>
          <w:sz w:val="22"/>
          <w:szCs w:val="22"/>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2" w:history="1">
        <w:r w:rsidRPr="00A07590">
          <w:rPr>
            <w:rStyle w:val="Hyperlink"/>
            <w:sz w:val="22"/>
            <w:szCs w:val="22"/>
          </w:rPr>
          <w:t>Office of the Provost</w:t>
        </w:r>
      </w:hyperlink>
      <w:r w:rsidRPr="00A07590">
        <w:rPr>
          <w:color w:val="000000"/>
          <w:sz w:val="22"/>
          <w:szCs w:val="22"/>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ED77E2" w:rsidRPr="00A07590" w:rsidRDefault="00ED77E2" w:rsidP="00E43EB0">
      <w:pPr>
        <w:jc w:val="both"/>
        <w:rPr>
          <w:sz w:val="22"/>
          <w:szCs w:val="22"/>
        </w:rPr>
      </w:pPr>
    </w:p>
    <w:p w:rsidR="00614632" w:rsidRDefault="00614632" w:rsidP="00E43EB0">
      <w:pPr>
        <w:jc w:val="both"/>
        <w:rPr>
          <w:b/>
          <w:sz w:val="22"/>
          <w:szCs w:val="22"/>
          <w:u w:val="single"/>
        </w:rPr>
      </w:pPr>
      <w:r w:rsidRPr="00A07590">
        <w:rPr>
          <w:b/>
          <w:sz w:val="22"/>
          <w:szCs w:val="22"/>
          <w:u w:val="single"/>
        </w:rPr>
        <w:t>ACADEMIC INTEGRITY</w:t>
      </w:r>
    </w:p>
    <w:p w:rsidR="00E43EB0" w:rsidRPr="00E43EB0" w:rsidRDefault="00E43EB0" w:rsidP="00E43EB0">
      <w:pPr>
        <w:rPr>
          <w:b/>
          <w:sz w:val="22"/>
          <w:szCs w:val="22"/>
          <w:u w:val="single"/>
        </w:rPr>
      </w:pPr>
      <w:r w:rsidRPr="00E43EB0">
        <w:rPr>
          <w:sz w:val="22"/>
          <w:szCs w:val="22"/>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hyperlink r:id="rId13" w:history="1">
        <w:r w:rsidRPr="00E43EB0">
          <w:rPr>
            <w:rStyle w:val="Hyperlink"/>
            <w:sz w:val="22"/>
            <w:szCs w:val="22"/>
          </w:rPr>
          <w:t>Student Academic Integrity Policies and Procedures</w:t>
        </w:r>
      </w:hyperlink>
      <w:r w:rsidRPr="00E43EB0">
        <w:rPr>
          <w:sz w:val="22"/>
          <w:szCs w:val="22"/>
        </w:rPr>
        <w:t xml:space="preserve"> and also available at the Reserves Desk in Meyer Library.  Any student participating in any form of academic dishonesty will be subject to sanctions as described in this policy.   </w:t>
      </w:r>
      <w:r w:rsidRPr="00E43EB0">
        <w:rPr>
          <w:sz w:val="22"/>
          <w:szCs w:val="22"/>
        </w:rPr>
        <w:br/>
      </w:r>
    </w:p>
    <w:p w:rsidR="00614632" w:rsidRPr="00E43EB0" w:rsidRDefault="00614632" w:rsidP="000302C2">
      <w:pPr>
        <w:rPr>
          <w:color w:val="000000"/>
          <w:sz w:val="22"/>
          <w:szCs w:val="22"/>
        </w:rPr>
      </w:pPr>
      <w:r w:rsidRPr="00E43EB0">
        <w:rPr>
          <w:b/>
          <w:color w:val="000000"/>
          <w:sz w:val="22"/>
          <w:szCs w:val="22"/>
          <w:u w:val="single"/>
        </w:rPr>
        <w:t>NON-DISCRIMINATION</w:t>
      </w:r>
      <w:r w:rsidR="00E43EB0">
        <w:rPr>
          <w:b/>
          <w:color w:val="000000"/>
          <w:sz w:val="22"/>
          <w:szCs w:val="22"/>
          <w:u w:val="single"/>
        </w:rPr>
        <w:t xml:space="preserve"> P</w:t>
      </w:r>
      <w:r w:rsidR="00846E25" w:rsidRPr="00E43EB0">
        <w:rPr>
          <w:b/>
          <w:color w:val="000000"/>
          <w:sz w:val="22"/>
          <w:szCs w:val="22"/>
          <w:u w:val="single"/>
        </w:rPr>
        <w:t>OLICY</w:t>
      </w:r>
      <w:r w:rsidRPr="00E43EB0">
        <w:rPr>
          <w:b/>
          <w:color w:val="000000"/>
          <w:sz w:val="22"/>
          <w:szCs w:val="22"/>
          <w:u w:val="single"/>
        </w:rPr>
        <w:br/>
      </w:r>
      <w:r w:rsidRPr="00E43EB0">
        <w:rPr>
          <w:color w:val="000000"/>
          <w:sz w:val="22"/>
          <w:szCs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4" w:history="1">
        <w:r w:rsidRPr="00E43EB0">
          <w:rPr>
            <w:rStyle w:val="Hyperlink"/>
            <w:sz w:val="22"/>
            <w:szCs w:val="22"/>
          </w:rPr>
          <w:t>Office for Equity and Diversity</w:t>
        </w:r>
      </w:hyperlink>
      <w:r w:rsidRPr="00E43EB0">
        <w:rPr>
          <w:color w:val="000000"/>
          <w:sz w:val="22"/>
          <w:szCs w:val="22"/>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5" w:history="1">
        <w:r w:rsidRPr="00E43EB0">
          <w:rPr>
            <w:rStyle w:val="Hyperlink"/>
            <w:sz w:val="22"/>
            <w:szCs w:val="22"/>
          </w:rPr>
          <w:t>www.missouristate.edu/equity</w:t>
        </w:r>
      </w:hyperlink>
      <w:r w:rsidRPr="00E43EB0">
        <w:rPr>
          <w:color w:val="000000"/>
          <w:sz w:val="22"/>
          <w:szCs w:val="22"/>
        </w:rPr>
        <w:t>/.</w:t>
      </w:r>
    </w:p>
    <w:p w:rsidR="00614632" w:rsidRPr="00E43EB0" w:rsidRDefault="00614632" w:rsidP="000302C2">
      <w:pPr>
        <w:rPr>
          <w:color w:val="000000"/>
          <w:sz w:val="22"/>
          <w:szCs w:val="22"/>
        </w:rPr>
      </w:pPr>
    </w:p>
    <w:p w:rsidR="00614632" w:rsidRPr="00E43EB0" w:rsidRDefault="00614632" w:rsidP="000302C2">
      <w:pPr>
        <w:rPr>
          <w:b/>
          <w:color w:val="000000"/>
          <w:sz w:val="22"/>
          <w:szCs w:val="22"/>
          <w:u w:val="single"/>
        </w:rPr>
      </w:pPr>
      <w:r w:rsidRPr="00E43EB0">
        <w:rPr>
          <w:b/>
          <w:color w:val="000000"/>
          <w:sz w:val="22"/>
          <w:szCs w:val="22"/>
          <w:u w:val="single"/>
        </w:rPr>
        <w:t>DISABILITY ACCOMMODATIONS</w:t>
      </w:r>
    </w:p>
    <w:p w:rsidR="00614632" w:rsidRPr="00E43EB0" w:rsidRDefault="00614632" w:rsidP="000302C2">
      <w:pPr>
        <w:rPr>
          <w:color w:val="000000"/>
          <w:sz w:val="22"/>
          <w:szCs w:val="22"/>
        </w:rPr>
      </w:pPr>
      <w:r w:rsidRPr="00E43EB0">
        <w:rPr>
          <w:color w:val="000000"/>
          <w:sz w:val="22"/>
          <w:szCs w:val="22"/>
        </w:rPr>
        <w:t xml:space="preserve">To request academic accommodations for a disability, contact the Director of the </w:t>
      </w:r>
      <w:hyperlink r:id="rId16" w:history="1">
        <w:r w:rsidRPr="00E43EB0">
          <w:rPr>
            <w:rStyle w:val="Hyperlink"/>
            <w:sz w:val="22"/>
            <w:szCs w:val="22"/>
          </w:rPr>
          <w:t>Disability Resource Center</w:t>
        </w:r>
      </w:hyperlink>
      <w:r w:rsidRPr="00E43EB0">
        <w:rPr>
          <w:color w:val="000000"/>
          <w:sz w:val="22"/>
          <w:szCs w:val="22"/>
        </w:rPr>
        <w:t xml:space="preserve">, Plaster Student Union, Suite 405, (417) 836-4192 or (417) 836-6792 (TTY), </w:t>
      </w:r>
      <w:hyperlink r:id="rId17" w:history="1">
        <w:r w:rsidRPr="00E43EB0">
          <w:rPr>
            <w:rStyle w:val="Hyperlink"/>
            <w:sz w:val="22"/>
            <w:szCs w:val="22"/>
          </w:rPr>
          <w:t>www.missouristate.edu/disability</w:t>
        </w:r>
      </w:hyperlink>
      <w:r w:rsidRPr="00E43EB0">
        <w:rPr>
          <w:color w:val="000000"/>
          <w:sz w:val="22"/>
          <w:szCs w:val="22"/>
        </w:rPr>
        <w:t xml:space="preserve">.  Students are required to provide documentation of disability to the Disability Resource Center prior to receiving accommodations. The Disability Resource Center refers some types of accommodation requests to the </w:t>
      </w:r>
      <w:hyperlink r:id="rId18" w:history="1">
        <w:r w:rsidRPr="00E43EB0">
          <w:rPr>
            <w:rStyle w:val="Hyperlink"/>
            <w:sz w:val="22"/>
            <w:szCs w:val="22"/>
          </w:rPr>
          <w:t>Learning Diagnostic Clinic</w:t>
        </w:r>
      </w:hyperlink>
      <w:r w:rsidRPr="00E43EB0">
        <w:rPr>
          <w:color w:val="000000"/>
          <w:sz w:val="22"/>
          <w:szCs w:val="22"/>
        </w:rPr>
        <w:t xml:space="preserve">, which also provides diagnostic testing for learning and psychological disabilities. For information about testing, contact the Director of the </w:t>
      </w:r>
      <w:hyperlink r:id="rId19" w:history="1">
        <w:r w:rsidRPr="00E43EB0">
          <w:rPr>
            <w:rStyle w:val="Hyperlink"/>
            <w:sz w:val="22"/>
            <w:szCs w:val="22"/>
          </w:rPr>
          <w:t>Learning Diagnostic Clinic</w:t>
        </w:r>
      </w:hyperlink>
      <w:r w:rsidRPr="00E43EB0">
        <w:rPr>
          <w:color w:val="000000"/>
          <w:sz w:val="22"/>
          <w:szCs w:val="22"/>
        </w:rPr>
        <w:t xml:space="preserve">, (417) 836-4787, </w:t>
      </w:r>
      <w:hyperlink r:id="rId20" w:history="1">
        <w:r w:rsidRPr="00E43EB0">
          <w:rPr>
            <w:rStyle w:val="Hyperlink"/>
            <w:sz w:val="22"/>
            <w:szCs w:val="22"/>
          </w:rPr>
          <w:t>http://psychology.missouristate.edu/ldc</w:t>
        </w:r>
      </w:hyperlink>
      <w:r w:rsidRPr="00E43EB0">
        <w:rPr>
          <w:color w:val="000000"/>
          <w:sz w:val="22"/>
          <w:szCs w:val="22"/>
        </w:rPr>
        <w:t>.</w:t>
      </w:r>
    </w:p>
    <w:p w:rsidR="00614632" w:rsidRPr="00E43EB0" w:rsidRDefault="00614632" w:rsidP="00E43EB0">
      <w:pPr>
        <w:jc w:val="both"/>
        <w:rPr>
          <w:color w:val="000000"/>
          <w:sz w:val="22"/>
          <w:szCs w:val="22"/>
        </w:rPr>
      </w:pPr>
    </w:p>
    <w:p w:rsidR="00614632" w:rsidRPr="00E43EB0" w:rsidRDefault="00614632" w:rsidP="00E43EB0">
      <w:pPr>
        <w:jc w:val="both"/>
        <w:rPr>
          <w:b/>
          <w:color w:val="000000"/>
          <w:sz w:val="22"/>
          <w:szCs w:val="22"/>
          <w:u w:val="single"/>
        </w:rPr>
      </w:pPr>
      <w:r w:rsidRPr="00E43EB0">
        <w:rPr>
          <w:b/>
          <w:color w:val="000000"/>
          <w:sz w:val="22"/>
          <w:szCs w:val="22"/>
          <w:u w:val="single"/>
        </w:rPr>
        <w:t>EMERGENCY RESPONSE POLICY</w:t>
      </w:r>
    </w:p>
    <w:p w:rsidR="00E43EB0" w:rsidRPr="00E43EB0" w:rsidRDefault="00614632" w:rsidP="00E43EB0">
      <w:pPr>
        <w:rPr>
          <w:color w:val="000000"/>
          <w:sz w:val="22"/>
          <w:szCs w:val="22"/>
        </w:rPr>
      </w:pPr>
      <w:r w:rsidRPr="00E43EB0">
        <w:rPr>
          <w:color w:val="000000"/>
          <w:sz w:val="22"/>
          <w:szCs w:val="22"/>
        </w:rPr>
        <w:t>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r w:rsidRPr="00E43EB0">
        <w:rPr>
          <w:color w:val="000000"/>
          <w:sz w:val="22"/>
          <w:szCs w:val="22"/>
        </w:rPr>
        <w:br/>
      </w:r>
      <w:r w:rsidRPr="00E43EB0">
        <w:rPr>
          <w:color w:val="000000"/>
          <w:sz w:val="22"/>
          <w:szCs w:val="22"/>
        </w:rPr>
        <w:br/>
        <w:t xml:space="preserve">For additional information students should contact the </w:t>
      </w:r>
      <w:hyperlink r:id="rId21" w:history="1">
        <w:r w:rsidRPr="00E43EB0">
          <w:rPr>
            <w:rStyle w:val="Hyperlink"/>
            <w:sz w:val="22"/>
            <w:szCs w:val="22"/>
          </w:rPr>
          <w:t>Disability Resource Center</w:t>
        </w:r>
      </w:hyperlink>
      <w:hyperlink r:id="rId22" w:history="1"/>
      <w:r w:rsidRPr="00E43EB0">
        <w:rPr>
          <w:color w:val="000000"/>
          <w:sz w:val="22"/>
          <w:szCs w:val="22"/>
        </w:rPr>
        <w:t xml:space="preserve">, 836-4192 (PSU 405), or </w:t>
      </w:r>
      <w:r w:rsidR="00E43EB0" w:rsidRPr="00E43EB0">
        <w:rPr>
          <w:sz w:val="22"/>
          <w:szCs w:val="22"/>
        </w:rPr>
        <w:t>Donald Clark, Director of Safety and Transportation, at 836-8870.</w:t>
      </w:r>
    </w:p>
    <w:p w:rsidR="00E43EB0" w:rsidRPr="00E43EB0" w:rsidRDefault="00E43EB0" w:rsidP="00E43EB0">
      <w:pPr>
        <w:rPr>
          <w:color w:val="000000"/>
          <w:sz w:val="22"/>
          <w:szCs w:val="22"/>
        </w:rPr>
      </w:pPr>
    </w:p>
    <w:p w:rsidR="00614632" w:rsidRPr="00E43EB0" w:rsidRDefault="00614632" w:rsidP="00E43EB0">
      <w:pPr>
        <w:rPr>
          <w:color w:val="000000"/>
          <w:sz w:val="22"/>
          <w:szCs w:val="22"/>
        </w:rPr>
      </w:pPr>
      <w:r w:rsidRPr="00E43EB0">
        <w:rPr>
          <w:color w:val="000000"/>
          <w:sz w:val="22"/>
          <w:szCs w:val="22"/>
        </w:rPr>
        <w:t xml:space="preserve">For further information on Missouri State University’s Emergency Response Plan, please refer to the following web site: </w:t>
      </w:r>
      <w:hyperlink r:id="rId23" w:history="1">
        <w:r w:rsidRPr="00E43EB0">
          <w:rPr>
            <w:rStyle w:val="Hyperlink"/>
            <w:sz w:val="22"/>
            <w:szCs w:val="22"/>
          </w:rPr>
          <w:t>http://www.missouristate.edu/safetran/erp.htm</w:t>
        </w:r>
      </w:hyperlink>
      <w:r w:rsidRPr="00E43EB0">
        <w:rPr>
          <w:color w:val="000000"/>
          <w:sz w:val="22"/>
          <w:szCs w:val="22"/>
        </w:rPr>
        <w:t>.</w:t>
      </w:r>
    </w:p>
    <w:p w:rsidR="00614632" w:rsidRPr="00E43EB0" w:rsidRDefault="00614632" w:rsidP="00E43EB0">
      <w:pPr>
        <w:jc w:val="both"/>
        <w:rPr>
          <w:b/>
          <w:sz w:val="22"/>
          <w:szCs w:val="22"/>
          <w:u w:val="single"/>
        </w:rPr>
      </w:pPr>
    </w:p>
    <w:p w:rsidR="00F90254" w:rsidRDefault="00F90254" w:rsidP="00E43EB0">
      <w:pPr>
        <w:jc w:val="both"/>
        <w:rPr>
          <w:b/>
          <w:sz w:val="22"/>
          <w:szCs w:val="21"/>
          <w:u w:val="single"/>
        </w:rPr>
      </w:pPr>
    </w:p>
    <w:p w:rsidR="00F90254" w:rsidRDefault="00F90254"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515298" w:rsidRDefault="00515298" w:rsidP="00E43EB0">
      <w:pPr>
        <w:jc w:val="both"/>
        <w:rPr>
          <w:b/>
          <w:sz w:val="22"/>
          <w:szCs w:val="21"/>
          <w:u w:val="single"/>
        </w:rPr>
      </w:pPr>
    </w:p>
    <w:p w:rsidR="001A183F" w:rsidRDefault="001A183F" w:rsidP="00E43EB0">
      <w:pPr>
        <w:jc w:val="both"/>
        <w:rPr>
          <w:b/>
          <w:sz w:val="22"/>
          <w:szCs w:val="21"/>
          <w:u w:val="single"/>
        </w:rPr>
      </w:pPr>
    </w:p>
    <w:p w:rsidR="00F90254" w:rsidRDefault="00F90254" w:rsidP="00E43EB0">
      <w:pPr>
        <w:jc w:val="both"/>
        <w:rPr>
          <w:b/>
          <w:sz w:val="22"/>
          <w:szCs w:val="21"/>
          <w:u w:val="single"/>
        </w:rPr>
      </w:pPr>
    </w:p>
    <w:p w:rsidR="00CB4468" w:rsidRDefault="00CB4468" w:rsidP="00E124E1">
      <w:pPr>
        <w:pBdr>
          <w:top w:val="single" w:sz="4" w:space="1" w:color="auto" w:shadow="1"/>
          <w:left w:val="single" w:sz="4" w:space="4" w:color="auto" w:shadow="1"/>
          <w:bottom w:val="single" w:sz="4" w:space="1" w:color="auto" w:shadow="1"/>
          <w:right w:val="single" w:sz="4" w:space="4" w:color="auto" w:shadow="1"/>
        </w:pBdr>
        <w:shd w:val="clear" w:color="auto" w:fill="C1F878"/>
        <w:jc w:val="center"/>
        <w:rPr>
          <w:b/>
        </w:rPr>
      </w:pPr>
      <w:r>
        <w:rPr>
          <w:b/>
        </w:rPr>
        <w:t>TENTATI</w:t>
      </w:r>
      <w:r w:rsidR="001A183F">
        <w:rPr>
          <w:b/>
        </w:rPr>
        <w:t>VE COURSE OUTLINE – GRY 100-002</w:t>
      </w:r>
      <w:r>
        <w:rPr>
          <w:b/>
        </w:rPr>
        <w:t xml:space="preserve"> </w:t>
      </w:r>
    </w:p>
    <w:p w:rsidR="00CB4468" w:rsidRDefault="00CB4468" w:rsidP="00CB4468">
      <w:pPr>
        <w:jc w:val="center"/>
        <w:rPr>
          <w:b/>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736"/>
        <w:gridCol w:w="650"/>
        <w:gridCol w:w="5220"/>
        <w:gridCol w:w="2394"/>
      </w:tblGrid>
      <w:tr w:rsidR="00CB4468" w:rsidRPr="00F25DE8" w:rsidTr="00E124E1">
        <w:tc>
          <w:tcPr>
            <w:tcW w:w="810" w:type="dxa"/>
          </w:tcPr>
          <w:p w:rsidR="00CB4468" w:rsidRPr="00F25DE8" w:rsidRDefault="00CB4468" w:rsidP="00DF0621">
            <w:pPr>
              <w:jc w:val="both"/>
              <w:rPr>
                <w:b/>
                <w:sz w:val="20"/>
                <w:szCs w:val="20"/>
              </w:rPr>
            </w:pPr>
            <w:r w:rsidRPr="00F25DE8">
              <w:rPr>
                <w:b/>
                <w:sz w:val="20"/>
                <w:szCs w:val="20"/>
              </w:rPr>
              <w:t>DATE</w:t>
            </w:r>
          </w:p>
        </w:tc>
        <w:tc>
          <w:tcPr>
            <w:tcW w:w="736" w:type="dxa"/>
          </w:tcPr>
          <w:p w:rsidR="00CB4468" w:rsidRPr="00F25DE8" w:rsidRDefault="00CB4468" w:rsidP="00DF0621">
            <w:pPr>
              <w:jc w:val="both"/>
              <w:rPr>
                <w:b/>
                <w:sz w:val="20"/>
                <w:szCs w:val="20"/>
              </w:rPr>
            </w:pPr>
            <w:r w:rsidRPr="00F25DE8">
              <w:rPr>
                <w:b/>
                <w:sz w:val="20"/>
                <w:szCs w:val="20"/>
              </w:rPr>
              <w:t>DAY</w:t>
            </w:r>
          </w:p>
        </w:tc>
        <w:tc>
          <w:tcPr>
            <w:tcW w:w="650" w:type="dxa"/>
          </w:tcPr>
          <w:p w:rsidR="00CB4468" w:rsidRPr="00F25DE8" w:rsidRDefault="00CB4468" w:rsidP="00DF0621">
            <w:pPr>
              <w:jc w:val="both"/>
              <w:rPr>
                <w:sz w:val="20"/>
                <w:szCs w:val="20"/>
              </w:rPr>
            </w:pPr>
          </w:p>
        </w:tc>
        <w:tc>
          <w:tcPr>
            <w:tcW w:w="5220" w:type="dxa"/>
          </w:tcPr>
          <w:p w:rsidR="00CB4468" w:rsidRPr="00F25DE8" w:rsidRDefault="00CB4468" w:rsidP="00DF0621">
            <w:pPr>
              <w:jc w:val="both"/>
              <w:rPr>
                <w:b/>
                <w:sz w:val="20"/>
                <w:szCs w:val="20"/>
              </w:rPr>
            </w:pPr>
            <w:r w:rsidRPr="00F25DE8">
              <w:rPr>
                <w:b/>
                <w:sz w:val="20"/>
                <w:szCs w:val="20"/>
              </w:rPr>
              <w:t>TOPIC</w:t>
            </w:r>
          </w:p>
        </w:tc>
        <w:tc>
          <w:tcPr>
            <w:tcW w:w="2394" w:type="dxa"/>
          </w:tcPr>
          <w:p w:rsidR="00CB4468" w:rsidRPr="00F25DE8" w:rsidRDefault="00CB4468" w:rsidP="00DF0621">
            <w:pPr>
              <w:jc w:val="both"/>
              <w:rPr>
                <w:b/>
                <w:sz w:val="20"/>
                <w:szCs w:val="20"/>
              </w:rPr>
            </w:pPr>
            <w:r w:rsidRPr="00F25DE8">
              <w:rPr>
                <w:b/>
                <w:sz w:val="20"/>
                <w:szCs w:val="20"/>
              </w:rPr>
              <w:t xml:space="preserve">TEXT </w:t>
            </w:r>
            <w:smartTag w:uri="urn:schemas-microsoft-com:office:smarttags" w:element="City">
              <w:smartTag w:uri="urn:schemas-microsoft-com:office:smarttags" w:element="place">
                <w:r w:rsidRPr="00F25DE8">
                  <w:rPr>
                    <w:b/>
                    <w:sz w:val="20"/>
                    <w:szCs w:val="20"/>
                  </w:rPr>
                  <w:t>READINGS</w:t>
                </w:r>
              </w:smartTag>
            </w:smartTag>
            <w:r w:rsidRPr="00F25DE8">
              <w:rPr>
                <w:b/>
                <w:sz w:val="20"/>
                <w:szCs w:val="20"/>
              </w:rPr>
              <w:t xml:space="preserve"> </w:t>
            </w:r>
          </w:p>
        </w:tc>
      </w:tr>
      <w:tr w:rsidR="00CB4468" w:rsidRPr="00F25DE8" w:rsidTr="00E124E1">
        <w:tc>
          <w:tcPr>
            <w:tcW w:w="810" w:type="dxa"/>
          </w:tcPr>
          <w:p w:rsidR="00CB4468" w:rsidRPr="00F25DE8" w:rsidRDefault="002A7514" w:rsidP="00DF0621">
            <w:pPr>
              <w:jc w:val="both"/>
              <w:rPr>
                <w:sz w:val="20"/>
                <w:szCs w:val="20"/>
              </w:rPr>
            </w:pPr>
            <w:r>
              <w:rPr>
                <w:sz w:val="20"/>
                <w:szCs w:val="20"/>
              </w:rPr>
              <w:t>AUG.</w:t>
            </w:r>
          </w:p>
        </w:tc>
        <w:tc>
          <w:tcPr>
            <w:tcW w:w="736" w:type="dxa"/>
          </w:tcPr>
          <w:p w:rsidR="00CB4468" w:rsidRPr="00F25DE8" w:rsidRDefault="002A7514" w:rsidP="00DF0621">
            <w:pPr>
              <w:jc w:val="both"/>
              <w:rPr>
                <w:sz w:val="20"/>
                <w:szCs w:val="20"/>
              </w:rPr>
            </w:pPr>
            <w:r>
              <w:rPr>
                <w:sz w:val="20"/>
                <w:szCs w:val="20"/>
              </w:rPr>
              <w:t>20</w:t>
            </w:r>
          </w:p>
        </w:tc>
        <w:tc>
          <w:tcPr>
            <w:tcW w:w="650" w:type="dxa"/>
          </w:tcPr>
          <w:p w:rsidR="00CB4468" w:rsidRPr="00F25DE8" w:rsidRDefault="002A7514" w:rsidP="00DF0621">
            <w:pPr>
              <w:jc w:val="both"/>
              <w:rPr>
                <w:sz w:val="20"/>
                <w:szCs w:val="20"/>
              </w:rPr>
            </w:pPr>
            <w:r>
              <w:rPr>
                <w:sz w:val="20"/>
                <w:szCs w:val="20"/>
              </w:rPr>
              <w:t>M</w:t>
            </w:r>
          </w:p>
        </w:tc>
        <w:tc>
          <w:tcPr>
            <w:tcW w:w="5220" w:type="dxa"/>
          </w:tcPr>
          <w:p w:rsidR="00CB4468" w:rsidRPr="00F25DE8" w:rsidRDefault="00CB4468" w:rsidP="00EF00CD">
            <w:pPr>
              <w:jc w:val="both"/>
              <w:rPr>
                <w:sz w:val="20"/>
                <w:szCs w:val="20"/>
              </w:rPr>
            </w:pPr>
            <w:r w:rsidRPr="00F25DE8">
              <w:rPr>
                <w:sz w:val="20"/>
                <w:szCs w:val="20"/>
              </w:rPr>
              <w:t>Introduction</w:t>
            </w:r>
            <w:r w:rsidR="002A7514">
              <w:rPr>
                <w:sz w:val="20"/>
                <w:szCs w:val="20"/>
              </w:rPr>
              <w:t>, Pre-Test</w:t>
            </w:r>
          </w:p>
        </w:tc>
        <w:tc>
          <w:tcPr>
            <w:tcW w:w="2394" w:type="dxa"/>
          </w:tcPr>
          <w:p w:rsidR="00CB4468" w:rsidRPr="00F25DE8" w:rsidRDefault="00402AAA" w:rsidP="00DF0621">
            <w:pPr>
              <w:jc w:val="both"/>
              <w:rPr>
                <w:sz w:val="20"/>
                <w:szCs w:val="20"/>
              </w:rPr>
            </w:pPr>
            <w:r>
              <w:rPr>
                <w:sz w:val="20"/>
                <w:szCs w:val="20"/>
              </w:rPr>
              <w:t>Preface</w:t>
            </w:r>
          </w:p>
        </w:tc>
      </w:tr>
      <w:tr w:rsidR="00CB4468" w:rsidRPr="00F25DE8" w:rsidTr="00E124E1">
        <w:tc>
          <w:tcPr>
            <w:tcW w:w="810" w:type="dxa"/>
          </w:tcPr>
          <w:p w:rsidR="00CB4468" w:rsidRPr="00F25DE8" w:rsidRDefault="00CB4468" w:rsidP="00DF0621">
            <w:pPr>
              <w:jc w:val="both"/>
              <w:rPr>
                <w:sz w:val="20"/>
                <w:szCs w:val="20"/>
              </w:rPr>
            </w:pPr>
          </w:p>
        </w:tc>
        <w:tc>
          <w:tcPr>
            <w:tcW w:w="736" w:type="dxa"/>
          </w:tcPr>
          <w:p w:rsidR="00CB4468" w:rsidRPr="00F25DE8" w:rsidRDefault="002A7514" w:rsidP="00DF0621">
            <w:pPr>
              <w:jc w:val="both"/>
              <w:rPr>
                <w:sz w:val="20"/>
                <w:szCs w:val="20"/>
              </w:rPr>
            </w:pPr>
            <w:r>
              <w:rPr>
                <w:sz w:val="20"/>
                <w:szCs w:val="20"/>
              </w:rPr>
              <w:t>22</w:t>
            </w:r>
          </w:p>
        </w:tc>
        <w:tc>
          <w:tcPr>
            <w:tcW w:w="650" w:type="dxa"/>
          </w:tcPr>
          <w:p w:rsidR="00CB4468" w:rsidRPr="00F25DE8" w:rsidRDefault="002A7514" w:rsidP="00DF0621">
            <w:pPr>
              <w:jc w:val="both"/>
              <w:rPr>
                <w:sz w:val="20"/>
                <w:szCs w:val="20"/>
              </w:rPr>
            </w:pPr>
            <w:r>
              <w:rPr>
                <w:sz w:val="20"/>
                <w:szCs w:val="20"/>
              </w:rPr>
              <w:t>W</w:t>
            </w:r>
          </w:p>
        </w:tc>
        <w:tc>
          <w:tcPr>
            <w:tcW w:w="5220" w:type="dxa"/>
          </w:tcPr>
          <w:p w:rsidR="00CB4468" w:rsidRPr="00F25DE8" w:rsidRDefault="00CB4468" w:rsidP="00EF00CD">
            <w:pPr>
              <w:jc w:val="both"/>
              <w:rPr>
                <w:sz w:val="20"/>
                <w:szCs w:val="20"/>
              </w:rPr>
            </w:pPr>
            <w:r w:rsidRPr="00F25DE8">
              <w:rPr>
                <w:sz w:val="20"/>
                <w:szCs w:val="20"/>
              </w:rPr>
              <w:t>Basic Geography Concepts</w:t>
            </w:r>
            <w:r>
              <w:rPr>
                <w:sz w:val="20"/>
                <w:szCs w:val="20"/>
              </w:rPr>
              <w:t xml:space="preserve"> – Regions, Maps</w:t>
            </w:r>
          </w:p>
        </w:tc>
        <w:tc>
          <w:tcPr>
            <w:tcW w:w="2394" w:type="dxa"/>
          </w:tcPr>
          <w:p w:rsidR="00CB4468" w:rsidRPr="00F25DE8" w:rsidRDefault="00EF00CD" w:rsidP="00402AAA">
            <w:pPr>
              <w:jc w:val="both"/>
              <w:rPr>
                <w:sz w:val="20"/>
                <w:szCs w:val="20"/>
              </w:rPr>
            </w:pPr>
            <w:r>
              <w:rPr>
                <w:sz w:val="20"/>
                <w:szCs w:val="20"/>
              </w:rPr>
              <w:t>Ch.1 – pp. 1-2</w:t>
            </w:r>
            <w:r w:rsidR="00402AAA">
              <w:rPr>
                <w:sz w:val="20"/>
                <w:szCs w:val="20"/>
              </w:rPr>
              <w:t>0</w:t>
            </w:r>
          </w:p>
        </w:tc>
      </w:tr>
      <w:tr w:rsidR="00CB4468" w:rsidRPr="00F25DE8" w:rsidTr="00E124E1">
        <w:tc>
          <w:tcPr>
            <w:tcW w:w="810" w:type="dxa"/>
          </w:tcPr>
          <w:p w:rsidR="00CB4468" w:rsidRPr="00F25DE8" w:rsidRDefault="00CB4468" w:rsidP="00DF0621">
            <w:pPr>
              <w:jc w:val="both"/>
              <w:rPr>
                <w:sz w:val="20"/>
                <w:szCs w:val="20"/>
              </w:rPr>
            </w:pPr>
          </w:p>
        </w:tc>
        <w:tc>
          <w:tcPr>
            <w:tcW w:w="736" w:type="dxa"/>
          </w:tcPr>
          <w:p w:rsidR="00CB4468" w:rsidRPr="00F25DE8" w:rsidRDefault="002A7514" w:rsidP="00DF0621">
            <w:pPr>
              <w:jc w:val="both"/>
              <w:rPr>
                <w:sz w:val="20"/>
                <w:szCs w:val="20"/>
              </w:rPr>
            </w:pPr>
            <w:r>
              <w:rPr>
                <w:sz w:val="20"/>
                <w:szCs w:val="20"/>
              </w:rPr>
              <w:t>24</w:t>
            </w:r>
          </w:p>
        </w:tc>
        <w:tc>
          <w:tcPr>
            <w:tcW w:w="650" w:type="dxa"/>
          </w:tcPr>
          <w:p w:rsidR="00CB4468" w:rsidRPr="00F25DE8" w:rsidRDefault="002A7514" w:rsidP="00DF0621">
            <w:pPr>
              <w:jc w:val="both"/>
              <w:rPr>
                <w:sz w:val="20"/>
                <w:szCs w:val="20"/>
              </w:rPr>
            </w:pPr>
            <w:r>
              <w:rPr>
                <w:sz w:val="20"/>
                <w:szCs w:val="20"/>
              </w:rPr>
              <w:t>F</w:t>
            </w:r>
          </w:p>
        </w:tc>
        <w:tc>
          <w:tcPr>
            <w:tcW w:w="5220" w:type="dxa"/>
          </w:tcPr>
          <w:p w:rsidR="00CB4468" w:rsidRPr="00F25DE8" w:rsidRDefault="00EF00CD" w:rsidP="006B4BB8">
            <w:pPr>
              <w:jc w:val="both"/>
              <w:rPr>
                <w:sz w:val="20"/>
                <w:szCs w:val="20"/>
              </w:rPr>
            </w:pPr>
            <w:r>
              <w:rPr>
                <w:sz w:val="20"/>
                <w:szCs w:val="20"/>
              </w:rPr>
              <w:t>Basic</w:t>
            </w:r>
            <w:r w:rsidR="00CB4468">
              <w:rPr>
                <w:sz w:val="20"/>
                <w:szCs w:val="20"/>
              </w:rPr>
              <w:t xml:space="preserve"> Geography Concepts – </w:t>
            </w:r>
            <w:r>
              <w:rPr>
                <w:sz w:val="20"/>
                <w:szCs w:val="20"/>
              </w:rPr>
              <w:t>Location</w:t>
            </w:r>
          </w:p>
        </w:tc>
        <w:tc>
          <w:tcPr>
            <w:tcW w:w="2394" w:type="dxa"/>
          </w:tcPr>
          <w:p w:rsidR="00CB4468" w:rsidRPr="00F25DE8" w:rsidRDefault="00402AAA" w:rsidP="00DF0621">
            <w:pPr>
              <w:jc w:val="both"/>
              <w:rPr>
                <w:sz w:val="20"/>
                <w:szCs w:val="20"/>
              </w:rPr>
            </w:pPr>
            <w:r>
              <w:rPr>
                <w:sz w:val="20"/>
                <w:szCs w:val="20"/>
              </w:rPr>
              <w:t>A Guide to Map Reading</w:t>
            </w:r>
          </w:p>
        </w:tc>
      </w:tr>
      <w:tr w:rsidR="00EF00CD" w:rsidRPr="00F25DE8" w:rsidTr="00E124E1">
        <w:trPr>
          <w:trHeight w:val="70"/>
        </w:trPr>
        <w:tc>
          <w:tcPr>
            <w:tcW w:w="810" w:type="dxa"/>
          </w:tcPr>
          <w:p w:rsidR="00EF00CD" w:rsidRPr="00F25DE8" w:rsidRDefault="00EF00CD" w:rsidP="00DF0621">
            <w:pPr>
              <w:jc w:val="both"/>
              <w:rPr>
                <w:sz w:val="20"/>
                <w:szCs w:val="20"/>
              </w:rPr>
            </w:pPr>
          </w:p>
        </w:tc>
        <w:tc>
          <w:tcPr>
            <w:tcW w:w="736" w:type="dxa"/>
          </w:tcPr>
          <w:p w:rsidR="00EF00CD" w:rsidRPr="00F25DE8" w:rsidRDefault="002A7514" w:rsidP="00DF0621">
            <w:pPr>
              <w:jc w:val="both"/>
              <w:rPr>
                <w:sz w:val="20"/>
                <w:szCs w:val="20"/>
              </w:rPr>
            </w:pPr>
            <w:r>
              <w:rPr>
                <w:sz w:val="20"/>
                <w:szCs w:val="20"/>
              </w:rPr>
              <w:t>27</w:t>
            </w:r>
          </w:p>
        </w:tc>
        <w:tc>
          <w:tcPr>
            <w:tcW w:w="650" w:type="dxa"/>
          </w:tcPr>
          <w:p w:rsidR="00EF00CD" w:rsidRPr="00F25DE8" w:rsidRDefault="002A7514" w:rsidP="00DF0621">
            <w:pPr>
              <w:jc w:val="both"/>
              <w:rPr>
                <w:sz w:val="20"/>
                <w:szCs w:val="20"/>
              </w:rPr>
            </w:pPr>
            <w:r>
              <w:rPr>
                <w:sz w:val="20"/>
                <w:szCs w:val="20"/>
              </w:rPr>
              <w:t>M</w:t>
            </w:r>
          </w:p>
        </w:tc>
        <w:tc>
          <w:tcPr>
            <w:tcW w:w="5220" w:type="dxa"/>
          </w:tcPr>
          <w:p w:rsidR="00EF00CD" w:rsidRPr="002E4864" w:rsidRDefault="00EF00CD" w:rsidP="006B4BB8">
            <w:pPr>
              <w:jc w:val="both"/>
              <w:rPr>
                <w:sz w:val="20"/>
                <w:szCs w:val="20"/>
              </w:rPr>
            </w:pPr>
            <w:r>
              <w:rPr>
                <w:sz w:val="20"/>
                <w:szCs w:val="20"/>
              </w:rPr>
              <w:t>Physical Geography Concepts – Plate tectonics</w:t>
            </w:r>
          </w:p>
        </w:tc>
        <w:tc>
          <w:tcPr>
            <w:tcW w:w="2394" w:type="dxa"/>
          </w:tcPr>
          <w:p w:rsidR="00EF00CD" w:rsidRPr="00F25DE8" w:rsidRDefault="00EF00CD" w:rsidP="00402AAA">
            <w:pPr>
              <w:jc w:val="both"/>
              <w:rPr>
                <w:sz w:val="20"/>
                <w:szCs w:val="20"/>
              </w:rPr>
            </w:pPr>
            <w:r>
              <w:rPr>
                <w:sz w:val="20"/>
                <w:szCs w:val="20"/>
              </w:rPr>
              <w:t>Ch. 2 – pp. 2</w:t>
            </w:r>
            <w:r w:rsidR="00402AAA">
              <w:rPr>
                <w:sz w:val="20"/>
                <w:szCs w:val="20"/>
              </w:rPr>
              <w:t>1</w:t>
            </w:r>
            <w:r>
              <w:rPr>
                <w:sz w:val="20"/>
                <w:szCs w:val="20"/>
              </w:rPr>
              <w:t>-3</w:t>
            </w:r>
            <w:r w:rsidR="00402AAA">
              <w:rPr>
                <w:sz w:val="20"/>
                <w:szCs w:val="20"/>
              </w:rPr>
              <w:t>7</w:t>
            </w:r>
          </w:p>
        </w:tc>
      </w:tr>
      <w:tr w:rsidR="00EF00CD" w:rsidRPr="00F25DE8" w:rsidTr="00E124E1">
        <w:tc>
          <w:tcPr>
            <w:tcW w:w="810" w:type="dxa"/>
          </w:tcPr>
          <w:p w:rsidR="00EF00CD" w:rsidRPr="00F25DE8" w:rsidRDefault="00EF00CD" w:rsidP="00DF0621">
            <w:pPr>
              <w:jc w:val="both"/>
              <w:rPr>
                <w:sz w:val="20"/>
                <w:szCs w:val="20"/>
              </w:rPr>
            </w:pPr>
          </w:p>
        </w:tc>
        <w:tc>
          <w:tcPr>
            <w:tcW w:w="736" w:type="dxa"/>
          </w:tcPr>
          <w:p w:rsidR="00EF00CD" w:rsidRDefault="002A7514" w:rsidP="00DF0621">
            <w:pPr>
              <w:jc w:val="both"/>
              <w:rPr>
                <w:sz w:val="20"/>
                <w:szCs w:val="20"/>
              </w:rPr>
            </w:pPr>
            <w:r>
              <w:rPr>
                <w:sz w:val="20"/>
                <w:szCs w:val="20"/>
              </w:rPr>
              <w:t>29</w:t>
            </w:r>
          </w:p>
        </w:tc>
        <w:tc>
          <w:tcPr>
            <w:tcW w:w="650" w:type="dxa"/>
          </w:tcPr>
          <w:p w:rsidR="00EF00CD" w:rsidRPr="00F25DE8" w:rsidRDefault="002A7514" w:rsidP="00DF0621">
            <w:pPr>
              <w:jc w:val="both"/>
              <w:rPr>
                <w:sz w:val="20"/>
                <w:szCs w:val="20"/>
              </w:rPr>
            </w:pPr>
            <w:r>
              <w:rPr>
                <w:sz w:val="20"/>
                <w:szCs w:val="20"/>
              </w:rPr>
              <w:t>W</w:t>
            </w:r>
          </w:p>
        </w:tc>
        <w:tc>
          <w:tcPr>
            <w:tcW w:w="5220" w:type="dxa"/>
          </w:tcPr>
          <w:p w:rsidR="006B4BB8" w:rsidRPr="00F25DE8" w:rsidRDefault="006B4BB8" w:rsidP="006B4BB8">
            <w:pPr>
              <w:jc w:val="both"/>
              <w:rPr>
                <w:sz w:val="20"/>
                <w:szCs w:val="20"/>
              </w:rPr>
            </w:pPr>
            <w:r>
              <w:rPr>
                <w:sz w:val="20"/>
                <w:szCs w:val="20"/>
              </w:rPr>
              <w:t xml:space="preserve">Physical Geography Concepts -- Glaciation, </w:t>
            </w:r>
            <w:r w:rsidR="00EF00CD">
              <w:rPr>
                <w:sz w:val="20"/>
                <w:szCs w:val="20"/>
              </w:rPr>
              <w:t>Climate</w:t>
            </w:r>
            <w:r>
              <w:rPr>
                <w:sz w:val="20"/>
                <w:szCs w:val="20"/>
              </w:rPr>
              <w:t xml:space="preserve"> Change</w:t>
            </w:r>
          </w:p>
        </w:tc>
        <w:tc>
          <w:tcPr>
            <w:tcW w:w="2394" w:type="dxa"/>
          </w:tcPr>
          <w:p w:rsidR="00EF00CD" w:rsidRPr="00F25DE8" w:rsidRDefault="00EF00CD" w:rsidP="00DF0621">
            <w:pPr>
              <w:jc w:val="both"/>
              <w:rPr>
                <w:sz w:val="20"/>
                <w:szCs w:val="20"/>
              </w:rPr>
            </w:pPr>
          </w:p>
        </w:tc>
      </w:tr>
      <w:tr w:rsidR="00402AAA" w:rsidRPr="00F25DE8" w:rsidTr="00E124E1">
        <w:tc>
          <w:tcPr>
            <w:tcW w:w="810" w:type="dxa"/>
          </w:tcPr>
          <w:p w:rsidR="00402AAA" w:rsidRPr="00F25DE8" w:rsidRDefault="00402AAA" w:rsidP="00DF0621">
            <w:pPr>
              <w:jc w:val="both"/>
              <w:rPr>
                <w:sz w:val="20"/>
                <w:szCs w:val="20"/>
              </w:rPr>
            </w:pPr>
          </w:p>
        </w:tc>
        <w:tc>
          <w:tcPr>
            <w:tcW w:w="736" w:type="dxa"/>
          </w:tcPr>
          <w:p w:rsidR="00402AAA" w:rsidRPr="00F25DE8" w:rsidRDefault="00402AAA" w:rsidP="00DF0621">
            <w:pPr>
              <w:jc w:val="both"/>
              <w:rPr>
                <w:sz w:val="20"/>
                <w:szCs w:val="20"/>
              </w:rPr>
            </w:pPr>
            <w:r>
              <w:rPr>
                <w:sz w:val="20"/>
                <w:szCs w:val="20"/>
              </w:rPr>
              <w:t>31</w:t>
            </w:r>
          </w:p>
        </w:tc>
        <w:tc>
          <w:tcPr>
            <w:tcW w:w="650" w:type="dxa"/>
          </w:tcPr>
          <w:p w:rsidR="00402AAA" w:rsidRPr="00F25DE8" w:rsidRDefault="00402AAA" w:rsidP="00DF0621">
            <w:pPr>
              <w:jc w:val="both"/>
              <w:rPr>
                <w:sz w:val="20"/>
                <w:szCs w:val="20"/>
              </w:rPr>
            </w:pPr>
            <w:r>
              <w:rPr>
                <w:sz w:val="20"/>
                <w:szCs w:val="20"/>
              </w:rPr>
              <w:t>F</w:t>
            </w:r>
          </w:p>
        </w:tc>
        <w:tc>
          <w:tcPr>
            <w:tcW w:w="5220" w:type="dxa"/>
          </w:tcPr>
          <w:p w:rsidR="00402AAA" w:rsidRPr="00F25DE8" w:rsidRDefault="00402AAA" w:rsidP="00EF00CD">
            <w:pPr>
              <w:jc w:val="both"/>
              <w:rPr>
                <w:sz w:val="20"/>
                <w:szCs w:val="20"/>
              </w:rPr>
            </w:pPr>
            <w:r>
              <w:rPr>
                <w:sz w:val="20"/>
                <w:szCs w:val="20"/>
              </w:rPr>
              <w:t>Human</w:t>
            </w:r>
            <w:r w:rsidRPr="00F25DE8">
              <w:rPr>
                <w:sz w:val="20"/>
                <w:szCs w:val="20"/>
              </w:rPr>
              <w:t xml:space="preserve"> Geography Concepts</w:t>
            </w:r>
            <w:r>
              <w:rPr>
                <w:sz w:val="20"/>
                <w:szCs w:val="20"/>
              </w:rPr>
              <w:t xml:space="preserve"> – Culture, Demography </w:t>
            </w:r>
          </w:p>
        </w:tc>
        <w:tc>
          <w:tcPr>
            <w:tcW w:w="2394" w:type="dxa"/>
          </w:tcPr>
          <w:p w:rsidR="00402AAA" w:rsidRPr="00F25DE8" w:rsidRDefault="00402AAA" w:rsidP="00402AAA">
            <w:pPr>
              <w:jc w:val="both"/>
              <w:rPr>
                <w:sz w:val="20"/>
                <w:szCs w:val="20"/>
              </w:rPr>
            </w:pPr>
            <w:r>
              <w:rPr>
                <w:sz w:val="20"/>
                <w:szCs w:val="20"/>
              </w:rPr>
              <w:t>Ch. 2 – pp. 37-68</w:t>
            </w:r>
          </w:p>
        </w:tc>
      </w:tr>
      <w:tr w:rsidR="00CB4468" w:rsidRPr="00F25DE8" w:rsidTr="008331FF">
        <w:tc>
          <w:tcPr>
            <w:tcW w:w="810" w:type="dxa"/>
            <w:shd w:val="clear" w:color="auto" w:fill="DAEEF3" w:themeFill="accent5" w:themeFillTint="33"/>
          </w:tcPr>
          <w:p w:rsidR="00CB4468" w:rsidRPr="00F25DE8" w:rsidRDefault="002A7514" w:rsidP="00DF0621">
            <w:pPr>
              <w:jc w:val="both"/>
              <w:rPr>
                <w:sz w:val="20"/>
                <w:szCs w:val="20"/>
              </w:rPr>
            </w:pPr>
            <w:r>
              <w:rPr>
                <w:sz w:val="20"/>
                <w:szCs w:val="20"/>
              </w:rPr>
              <w:t>SEP.</w:t>
            </w:r>
          </w:p>
        </w:tc>
        <w:tc>
          <w:tcPr>
            <w:tcW w:w="736" w:type="dxa"/>
            <w:shd w:val="clear" w:color="auto" w:fill="DAEEF3" w:themeFill="accent5" w:themeFillTint="33"/>
          </w:tcPr>
          <w:p w:rsidR="00CB4468" w:rsidRPr="00F25DE8" w:rsidRDefault="002A7514" w:rsidP="00DF0621">
            <w:pPr>
              <w:jc w:val="both"/>
              <w:rPr>
                <w:sz w:val="20"/>
                <w:szCs w:val="20"/>
              </w:rPr>
            </w:pPr>
            <w:r>
              <w:rPr>
                <w:sz w:val="20"/>
                <w:szCs w:val="20"/>
              </w:rPr>
              <w:t>3</w:t>
            </w:r>
          </w:p>
        </w:tc>
        <w:tc>
          <w:tcPr>
            <w:tcW w:w="650" w:type="dxa"/>
            <w:shd w:val="clear" w:color="auto" w:fill="DAEEF3" w:themeFill="accent5" w:themeFillTint="33"/>
          </w:tcPr>
          <w:p w:rsidR="00CB4468" w:rsidRPr="00F25DE8" w:rsidRDefault="002A7514" w:rsidP="00DF0621">
            <w:pPr>
              <w:jc w:val="both"/>
              <w:rPr>
                <w:sz w:val="20"/>
                <w:szCs w:val="20"/>
              </w:rPr>
            </w:pPr>
            <w:r>
              <w:rPr>
                <w:sz w:val="20"/>
                <w:szCs w:val="20"/>
              </w:rPr>
              <w:t>M</w:t>
            </w:r>
          </w:p>
        </w:tc>
        <w:tc>
          <w:tcPr>
            <w:tcW w:w="5220" w:type="dxa"/>
            <w:shd w:val="clear" w:color="auto" w:fill="DAEEF3" w:themeFill="accent5" w:themeFillTint="33"/>
          </w:tcPr>
          <w:p w:rsidR="00CB4468" w:rsidRPr="00F25DE8" w:rsidRDefault="00402AAA" w:rsidP="00EF00CD">
            <w:pPr>
              <w:rPr>
                <w:b/>
                <w:sz w:val="20"/>
                <w:szCs w:val="20"/>
              </w:rPr>
            </w:pPr>
            <w:r>
              <w:rPr>
                <w:b/>
                <w:sz w:val="20"/>
                <w:szCs w:val="20"/>
              </w:rPr>
              <w:t>NO CLASS – LABOR DAY</w:t>
            </w:r>
          </w:p>
        </w:tc>
        <w:tc>
          <w:tcPr>
            <w:tcW w:w="2394" w:type="dxa"/>
            <w:shd w:val="clear" w:color="auto" w:fill="DAEEF3" w:themeFill="accent5" w:themeFillTint="33"/>
          </w:tcPr>
          <w:p w:rsidR="00CB4468" w:rsidRPr="00F25DE8" w:rsidRDefault="00CB4468" w:rsidP="00DF0621">
            <w:pPr>
              <w:jc w:val="both"/>
              <w:rPr>
                <w:sz w:val="20"/>
                <w:szCs w:val="20"/>
              </w:rPr>
            </w:pPr>
          </w:p>
        </w:tc>
      </w:tr>
      <w:tr w:rsidR="00CB4468" w:rsidRPr="00F25DE8" w:rsidTr="00E124E1">
        <w:tc>
          <w:tcPr>
            <w:tcW w:w="810" w:type="dxa"/>
          </w:tcPr>
          <w:p w:rsidR="00CB4468" w:rsidRPr="00F25DE8" w:rsidRDefault="00CB4468" w:rsidP="00DF0621">
            <w:pPr>
              <w:jc w:val="both"/>
              <w:rPr>
                <w:sz w:val="20"/>
                <w:szCs w:val="20"/>
              </w:rPr>
            </w:pPr>
          </w:p>
        </w:tc>
        <w:tc>
          <w:tcPr>
            <w:tcW w:w="736" w:type="dxa"/>
          </w:tcPr>
          <w:p w:rsidR="00CB4468" w:rsidRPr="00F25DE8" w:rsidRDefault="002A7514" w:rsidP="00DF0621">
            <w:pPr>
              <w:jc w:val="both"/>
              <w:rPr>
                <w:sz w:val="20"/>
                <w:szCs w:val="20"/>
              </w:rPr>
            </w:pPr>
            <w:r>
              <w:rPr>
                <w:sz w:val="20"/>
                <w:szCs w:val="20"/>
              </w:rPr>
              <w:t>5</w:t>
            </w:r>
          </w:p>
        </w:tc>
        <w:tc>
          <w:tcPr>
            <w:tcW w:w="650" w:type="dxa"/>
          </w:tcPr>
          <w:p w:rsidR="00CB4468" w:rsidRPr="00F25DE8" w:rsidRDefault="002A7514" w:rsidP="00DF0621">
            <w:pPr>
              <w:jc w:val="both"/>
              <w:rPr>
                <w:sz w:val="20"/>
                <w:szCs w:val="20"/>
              </w:rPr>
            </w:pPr>
            <w:r>
              <w:rPr>
                <w:sz w:val="20"/>
                <w:szCs w:val="20"/>
              </w:rPr>
              <w:t>W</w:t>
            </w:r>
          </w:p>
        </w:tc>
        <w:tc>
          <w:tcPr>
            <w:tcW w:w="5220" w:type="dxa"/>
          </w:tcPr>
          <w:p w:rsidR="00CB4468" w:rsidRPr="00F25DE8" w:rsidRDefault="00402AAA" w:rsidP="00DF0621">
            <w:pPr>
              <w:jc w:val="both"/>
              <w:rPr>
                <w:sz w:val="20"/>
                <w:szCs w:val="20"/>
              </w:rPr>
            </w:pPr>
            <w:r>
              <w:rPr>
                <w:sz w:val="20"/>
                <w:szCs w:val="20"/>
              </w:rPr>
              <w:t>Human Geography Concepts – Political/Economic Geography</w:t>
            </w:r>
          </w:p>
        </w:tc>
        <w:tc>
          <w:tcPr>
            <w:tcW w:w="2394" w:type="dxa"/>
          </w:tcPr>
          <w:p w:rsidR="00CB4468" w:rsidRPr="00F25DE8" w:rsidRDefault="00CB4468" w:rsidP="00DF0621">
            <w:pPr>
              <w:jc w:val="both"/>
              <w:rPr>
                <w:sz w:val="20"/>
                <w:szCs w:val="20"/>
              </w:rPr>
            </w:pPr>
          </w:p>
        </w:tc>
      </w:tr>
      <w:tr w:rsidR="006B4BB8" w:rsidRPr="00F25DE8" w:rsidTr="008331FF">
        <w:tc>
          <w:tcPr>
            <w:tcW w:w="810" w:type="dxa"/>
            <w:shd w:val="clear" w:color="auto" w:fill="FABF8F" w:themeFill="accent6" w:themeFillTint="99"/>
          </w:tcPr>
          <w:p w:rsidR="006B4BB8" w:rsidRPr="00F25DE8" w:rsidRDefault="006B4BB8" w:rsidP="00DF0621">
            <w:pPr>
              <w:jc w:val="both"/>
              <w:rPr>
                <w:sz w:val="20"/>
                <w:szCs w:val="20"/>
              </w:rPr>
            </w:pPr>
          </w:p>
        </w:tc>
        <w:tc>
          <w:tcPr>
            <w:tcW w:w="736" w:type="dxa"/>
            <w:shd w:val="clear" w:color="auto" w:fill="FABF8F" w:themeFill="accent6" w:themeFillTint="99"/>
          </w:tcPr>
          <w:p w:rsidR="006B4BB8" w:rsidRPr="00F25DE8" w:rsidRDefault="006B4BB8" w:rsidP="00DF0621">
            <w:pPr>
              <w:jc w:val="both"/>
              <w:rPr>
                <w:sz w:val="20"/>
                <w:szCs w:val="20"/>
              </w:rPr>
            </w:pPr>
            <w:r>
              <w:rPr>
                <w:sz w:val="20"/>
                <w:szCs w:val="20"/>
              </w:rPr>
              <w:t>7</w:t>
            </w:r>
          </w:p>
        </w:tc>
        <w:tc>
          <w:tcPr>
            <w:tcW w:w="650" w:type="dxa"/>
            <w:shd w:val="clear" w:color="auto" w:fill="FABF8F" w:themeFill="accent6" w:themeFillTint="99"/>
          </w:tcPr>
          <w:p w:rsidR="006B4BB8" w:rsidRPr="00F25DE8" w:rsidRDefault="006B4BB8" w:rsidP="00DF0621">
            <w:pPr>
              <w:jc w:val="both"/>
              <w:rPr>
                <w:sz w:val="20"/>
                <w:szCs w:val="20"/>
              </w:rPr>
            </w:pPr>
            <w:r>
              <w:rPr>
                <w:sz w:val="20"/>
                <w:szCs w:val="20"/>
              </w:rPr>
              <w:t>F</w:t>
            </w:r>
          </w:p>
        </w:tc>
        <w:tc>
          <w:tcPr>
            <w:tcW w:w="5220" w:type="dxa"/>
            <w:shd w:val="clear" w:color="auto" w:fill="FABF8F" w:themeFill="accent6" w:themeFillTint="99"/>
          </w:tcPr>
          <w:p w:rsidR="006B4BB8" w:rsidRPr="008331FF" w:rsidRDefault="006B4BB8" w:rsidP="00F3648A">
            <w:pPr>
              <w:jc w:val="both"/>
              <w:rPr>
                <w:color w:val="000000" w:themeColor="text1"/>
                <w:sz w:val="20"/>
                <w:szCs w:val="20"/>
              </w:rPr>
            </w:pPr>
            <w:r w:rsidRPr="008331FF">
              <w:rPr>
                <w:b/>
                <w:color w:val="000000" w:themeColor="text1"/>
                <w:sz w:val="20"/>
                <w:szCs w:val="20"/>
              </w:rPr>
              <w:t>EXAM #1</w:t>
            </w:r>
          </w:p>
        </w:tc>
        <w:tc>
          <w:tcPr>
            <w:tcW w:w="2394" w:type="dxa"/>
            <w:shd w:val="clear" w:color="auto" w:fill="FABF8F" w:themeFill="accent6" w:themeFillTint="99"/>
          </w:tcPr>
          <w:p w:rsidR="006B4BB8" w:rsidRPr="00F25DE8" w:rsidRDefault="006B4BB8" w:rsidP="00402AAA">
            <w:pPr>
              <w:jc w:val="both"/>
              <w:rPr>
                <w:sz w:val="20"/>
                <w:szCs w:val="20"/>
              </w:rPr>
            </w:pPr>
          </w:p>
        </w:tc>
      </w:tr>
      <w:tr w:rsidR="00402AAA" w:rsidRPr="00F25DE8" w:rsidTr="00E124E1">
        <w:tc>
          <w:tcPr>
            <w:tcW w:w="810" w:type="dxa"/>
          </w:tcPr>
          <w:p w:rsidR="00402AAA" w:rsidRPr="00F25DE8" w:rsidRDefault="00402AAA" w:rsidP="00DF0621">
            <w:pPr>
              <w:jc w:val="both"/>
              <w:rPr>
                <w:sz w:val="20"/>
                <w:szCs w:val="20"/>
              </w:rPr>
            </w:pPr>
          </w:p>
        </w:tc>
        <w:tc>
          <w:tcPr>
            <w:tcW w:w="736" w:type="dxa"/>
          </w:tcPr>
          <w:p w:rsidR="00402AAA" w:rsidRPr="00F25DE8" w:rsidRDefault="00402AAA" w:rsidP="00DF0621">
            <w:pPr>
              <w:jc w:val="both"/>
              <w:rPr>
                <w:sz w:val="20"/>
                <w:szCs w:val="20"/>
              </w:rPr>
            </w:pPr>
            <w:r>
              <w:rPr>
                <w:sz w:val="20"/>
                <w:szCs w:val="20"/>
              </w:rPr>
              <w:t>10</w:t>
            </w:r>
          </w:p>
        </w:tc>
        <w:tc>
          <w:tcPr>
            <w:tcW w:w="650" w:type="dxa"/>
          </w:tcPr>
          <w:p w:rsidR="00402AAA" w:rsidRPr="00F25DE8" w:rsidRDefault="00402AAA" w:rsidP="00DF0621">
            <w:pPr>
              <w:jc w:val="both"/>
              <w:rPr>
                <w:sz w:val="20"/>
                <w:szCs w:val="20"/>
              </w:rPr>
            </w:pPr>
            <w:r>
              <w:rPr>
                <w:sz w:val="20"/>
                <w:szCs w:val="20"/>
              </w:rPr>
              <w:t>M</w:t>
            </w:r>
          </w:p>
        </w:tc>
        <w:tc>
          <w:tcPr>
            <w:tcW w:w="5220" w:type="dxa"/>
          </w:tcPr>
          <w:p w:rsidR="00402AAA" w:rsidRPr="00F25DE8" w:rsidRDefault="00402AAA" w:rsidP="00DF0621">
            <w:pPr>
              <w:jc w:val="both"/>
              <w:rPr>
                <w:sz w:val="20"/>
                <w:szCs w:val="20"/>
              </w:rPr>
            </w:pPr>
            <w:r w:rsidRPr="00F25DE8">
              <w:rPr>
                <w:sz w:val="20"/>
                <w:szCs w:val="20"/>
              </w:rPr>
              <w:t>Europe</w:t>
            </w:r>
            <w:r>
              <w:rPr>
                <w:sz w:val="20"/>
                <w:szCs w:val="20"/>
              </w:rPr>
              <w:t xml:space="preserve"> </w:t>
            </w:r>
          </w:p>
        </w:tc>
        <w:tc>
          <w:tcPr>
            <w:tcW w:w="2394" w:type="dxa"/>
          </w:tcPr>
          <w:p w:rsidR="00402AAA" w:rsidRPr="00F25DE8" w:rsidRDefault="00402AAA" w:rsidP="003D6DDD">
            <w:pPr>
              <w:jc w:val="both"/>
              <w:rPr>
                <w:sz w:val="20"/>
                <w:szCs w:val="20"/>
              </w:rPr>
            </w:pPr>
            <w:r>
              <w:rPr>
                <w:sz w:val="20"/>
                <w:szCs w:val="20"/>
              </w:rPr>
              <w:t>Ch. 3 – pp. 69-10</w:t>
            </w:r>
            <w:r w:rsidR="003D6DDD">
              <w:rPr>
                <w:sz w:val="20"/>
                <w:szCs w:val="20"/>
              </w:rPr>
              <w:t>5</w:t>
            </w:r>
          </w:p>
        </w:tc>
      </w:tr>
      <w:tr w:rsidR="00402AAA" w:rsidRPr="00F25DE8" w:rsidTr="00E124E1">
        <w:tc>
          <w:tcPr>
            <w:tcW w:w="810" w:type="dxa"/>
          </w:tcPr>
          <w:p w:rsidR="00402AAA" w:rsidRPr="00F25DE8" w:rsidRDefault="00402AAA" w:rsidP="00DF0621">
            <w:pPr>
              <w:jc w:val="both"/>
              <w:rPr>
                <w:sz w:val="20"/>
                <w:szCs w:val="20"/>
              </w:rPr>
            </w:pPr>
          </w:p>
        </w:tc>
        <w:tc>
          <w:tcPr>
            <w:tcW w:w="736" w:type="dxa"/>
          </w:tcPr>
          <w:p w:rsidR="00402AAA" w:rsidRPr="00F25DE8" w:rsidRDefault="00402AAA" w:rsidP="00DF0621">
            <w:pPr>
              <w:jc w:val="both"/>
              <w:rPr>
                <w:sz w:val="20"/>
                <w:szCs w:val="20"/>
              </w:rPr>
            </w:pPr>
            <w:r>
              <w:rPr>
                <w:sz w:val="20"/>
                <w:szCs w:val="20"/>
              </w:rPr>
              <w:t>12</w:t>
            </w:r>
          </w:p>
        </w:tc>
        <w:tc>
          <w:tcPr>
            <w:tcW w:w="650" w:type="dxa"/>
          </w:tcPr>
          <w:p w:rsidR="00402AAA" w:rsidRPr="00F25DE8" w:rsidRDefault="00402AAA" w:rsidP="00DF0621">
            <w:pPr>
              <w:jc w:val="both"/>
              <w:rPr>
                <w:sz w:val="20"/>
                <w:szCs w:val="20"/>
              </w:rPr>
            </w:pPr>
            <w:r>
              <w:rPr>
                <w:sz w:val="20"/>
                <w:szCs w:val="20"/>
              </w:rPr>
              <w:t>W</w:t>
            </w:r>
          </w:p>
        </w:tc>
        <w:tc>
          <w:tcPr>
            <w:tcW w:w="5220" w:type="dxa"/>
          </w:tcPr>
          <w:p w:rsidR="00402AAA" w:rsidRPr="00F25DE8" w:rsidRDefault="00402AAA" w:rsidP="00DF0621">
            <w:pPr>
              <w:jc w:val="both"/>
              <w:rPr>
                <w:sz w:val="20"/>
                <w:szCs w:val="20"/>
              </w:rPr>
            </w:pPr>
            <w:r w:rsidRPr="00F25DE8">
              <w:rPr>
                <w:sz w:val="20"/>
                <w:szCs w:val="20"/>
              </w:rPr>
              <w:t>Europe</w:t>
            </w:r>
            <w:r>
              <w:rPr>
                <w:sz w:val="20"/>
                <w:szCs w:val="20"/>
              </w:rPr>
              <w:t xml:space="preserve"> </w:t>
            </w:r>
          </w:p>
        </w:tc>
        <w:tc>
          <w:tcPr>
            <w:tcW w:w="2394" w:type="dxa"/>
          </w:tcPr>
          <w:p w:rsidR="00402AAA" w:rsidRPr="00F25DE8" w:rsidRDefault="00402AAA" w:rsidP="00F3648A">
            <w:pPr>
              <w:jc w:val="both"/>
              <w:rPr>
                <w:sz w:val="20"/>
                <w:szCs w:val="20"/>
              </w:rPr>
            </w:pPr>
          </w:p>
        </w:tc>
      </w:tr>
      <w:tr w:rsidR="00402AAA" w:rsidRPr="00F25DE8" w:rsidTr="00E124E1">
        <w:tc>
          <w:tcPr>
            <w:tcW w:w="810" w:type="dxa"/>
          </w:tcPr>
          <w:p w:rsidR="00402AAA" w:rsidRPr="00F25DE8" w:rsidRDefault="00402AAA" w:rsidP="00DF0621">
            <w:pPr>
              <w:jc w:val="both"/>
              <w:rPr>
                <w:sz w:val="20"/>
                <w:szCs w:val="20"/>
              </w:rPr>
            </w:pPr>
          </w:p>
        </w:tc>
        <w:tc>
          <w:tcPr>
            <w:tcW w:w="736" w:type="dxa"/>
          </w:tcPr>
          <w:p w:rsidR="00402AAA" w:rsidRPr="00F25DE8" w:rsidRDefault="00402AAA" w:rsidP="00DF0621">
            <w:pPr>
              <w:jc w:val="both"/>
              <w:rPr>
                <w:sz w:val="20"/>
                <w:szCs w:val="20"/>
              </w:rPr>
            </w:pPr>
            <w:r>
              <w:rPr>
                <w:sz w:val="20"/>
                <w:szCs w:val="20"/>
              </w:rPr>
              <w:t>14</w:t>
            </w:r>
          </w:p>
        </w:tc>
        <w:tc>
          <w:tcPr>
            <w:tcW w:w="650" w:type="dxa"/>
          </w:tcPr>
          <w:p w:rsidR="00402AAA" w:rsidRPr="00F25DE8" w:rsidRDefault="00402AAA" w:rsidP="00DF0621">
            <w:pPr>
              <w:jc w:val="both"/>
              <w:rPr>
                <w:sz w:val="20"/>
                <w:szCs w:val="20"/>
              </w:rPr>
            </w:pPr>
            <w:r>
              <w:rPr>
                <w:sz w:val="20"/>
                <w:szCs w:val="20"/>
              </w:rPr>
              <w:t>F</w:t>
            </w:r>
          </w:p>
        </w:tc>
        <w:tc>
          <w:tcPr>
            <w:tcW w:w="5220" w:type="dxa"/>
          </w:tcPr>
          <w:p w:rsidR="00402AAA" w:rsidRPr="00F25DE8" w:rsidRDefault="00402AAA" w:rsidP="00DF0621">
            <w:pPr>
              <w:jc w:val="both"/>
              <w:rPr>
                <w:sz w:val="20"/>
                <w:szCs w:val="20"/>
              </w:rPr>
            </w:pPr>
            <w:r>
              <w:rPr>
                <w:sz w:val="20"/>
                <w:szCs w:val="20"/>
              </w:rPr>
              <w:t xml:space="preserve">Europe </w:t>
            </w:r>
          </w:p>
        </w:tc>
        <w:tc>
          <w:tcPr>
            <w:tcW w:w="2394" w:type="dxa"/>
          </w:tcPr>
          <w:p w:rsidR="00402AAA" w:rsidRPr="00F25DE8" w:rsidRDefault="00402AAA" w:rsidP="00402AAA">
            <w:pPr>
              <w:jc w:val="both"/>
              <w:rPr>
                <w:sz w:val="20"/>
                <w:szCs w:val="20"/>
              </w:rPr>
            </w:pPr>
            <w:r>
              <w:rPr>
                <w:sz w:val="20"/>
                <w:szCs w:val="20"/>
              </w:rPr>
              <w:t>Ch. 3 – pp. 105-134</w:t>
            </w:r>
          </w:p>
        </w:tc>
      </w:tr>
      <w:tr w:rsidR="00402AAA" w:rsidRPr="00F25DE8" w:rsidTr="00E124E1">
        <w:tc>
          <w:tcPr>
            <w:tcW w:w="810" w:type="dxa"/>
          </w:tcPr>
          <w:p w:rsidR="00402AAA" w:rsidRPr="00F25DE8" w:rsidRDefault="00402AAA" w:rsidP="00DF0621">
            <w:pPr>
              <w:jc w:val="both"/>
              <w:rPr>
                <w:sz w:val="20"/>
                <w:szCs w:val="20"/>
              </w:rPr>
            </w:pPr>
          </w:p>
        </w:tc>
        <w:tc>
          <w:tcPr>
            <w:tcW w:w="736" w:type="dxa"/>
          </w:tcPr>
          <w:p w:rsidR="00402AAA" w:rsidRPr="00F25DE8" w:rsidRDefault="00402AAA" w:rsidP="00DF0621">
            <w:pPr>
              <w:jc w:val="both"/>
              <w:rPr>
                <w:sz w:val="20"/>
                <w:szCs w:val="20"/>
              </w:rPr>
            </w:pPr>
            <w:r>
              <w:rPr>
                <w:sz w:val="20"/>
                <w:szCs w:val="20"/>
              </w:rPr>
              <w:t>17</w:t>
            </w:r>
          </w:p>
        </w:tc>
        <w:tc>
          <w:tcPr>
            <w:tcW w:w="650" w:type="dxa"/>
          </w:tcPr>
          <w:p w:rsidR="00402AAA" w:rsidRPr="00F25DE8" w:rsidRDefault="00402AAA" w:rsidP="00DF0621">
            <w:pPr>
              <w:jc w:val="both"/>
              <w:rPr>
                <w:sz w:val="20"/>
                <w:szCs w:val="20"/>
              </w:rPr>
            </w:pPr>
            <w:r>
              <w:rPr>
                <w:sz w:val="20"/>
                <w:szCs w:val="20"/>
              </w:rPr>
              <w:t>M</w:t>
            </w:r>
          </w:p>
        </w:tc>
        <w:tc>
          <w:tcPr>
            <w:tcW w:w="5220" w:type="dxa"/>
          </w:tcPr>
          <w:p w:rsidR="00402AAA" w:rsidRPr="00F25DE8" w:rsidRDefault="00402AAA" w:rsidP="00F3648A">
            <w:pPr>
              <w:jc w:val="both"/>
              <w:rPr>
                <w:sz w:val="20"/>
                <w:szCs w:val="20"/>
              </w:rPr>
            </w:pPr>
            <w:r>
              <w:rPr>
                <w:sz w:val="20"/>
                <w:szCs w:val="20"/>
              </w:rPr>
              <w:t xml:space="preserve">Europe </w:t>
            </w:r>
          </w:p>
        </w:tc>
        <w:tc>
          <w:tcPr>
            <w:tcW w:w="2394" w:type="dxa"/>
          </w:tcPr>
          <w:p w:rsidR="00402AAA" w:rsidRPr="00F25DE8" w:rsidRDefault="00402AAA" w:rsidP="00DF0621">
            <w:pPr>
              <w:jc w:val="both"/>
              <w:rPr>
                <w:sz w:val="20"/>
                <w:szCs w:val="20"/>
              </w:rPr>
            </w:pPr>
          </w:p>
        </w:tc>
      </w:tr>
      <w:tr w:rsidR="006B4BB8" w:rsidRPr="00F25DE8" w:rsidTr="00E124E1">
        <w:tc>
          <w:tcPr>
            <w:tcW w:w="810" w:type="dxa"/>
          </w:tcPr>
          <w:p w:rsidR="006B4BB8" w:rsidRPr="00F25DE8" w:rsidRDefault="006B4BB8" w:rsidP="00DF0621">
            <w:pPr>
              <w:jc w:val="both"/>
              <w:rPr>
                <w:sz w:val="20"/>
                <w:szCs w:val="20"/>
              </w:rPr>
            </w:pPr>
          </w:p>
        </w:tc>
        <w:tc>
          <w:tcPr>
            <w:tcW w:w="736" w:type="dxa"/>
          </w:tcPr>
          <w:p w:rsidR="006B4BB8" w:rsidRPr="00F25DE8" w:rsidRDefault="006B4BB8" w:rsidP="00DF0621">
            <w:pPr>
              <w:jc w:val="both"/>
              <w:rPr>
                <w:sz w:val="20"/>
                <w:szCs w:val="20"/>
              </w:rPr>
            </w:pPr>
            <w:r>
              <w:rPr>
                <w:sz w:val="20"/>
                <w:szCs w:val="20"/>
              </w:rPr>
              <w:t>19</w:t>
            </w:r>
          </w:p>
        </w:tc>
        <w:tc>
          <w:tcPr>
            <w:tcW w:w="650" w:type="dxa"/>
          </w:tcPr>
          <w:p w:rsidR="006B4BB8" w:rsidRPr="00F25DE8" w:rsidRDefault="006B4BB8" w:rsidP="00DF0621">
            <w:pPr>
              <w:jc w:val="both"/>
              <w:rPr>
                <w:sz w:val="20"/>
                <w:szCs w:val="20"/>
              </w:rPr>
            </w:pPr>
            <w:r>
              <w:rPr>
                <w:sz w:val="20"/>
                <w:szCs w:val="20"/>
              </w:rPr>
              <w:t>W</w:t>
            </w:r>
          </w:p>
        </w:tc>
        <w:tc>
          <w:tcPr>
            <w:tcW w:w="5220" w:type="dxa"/>
          </w:tcPr>
          <w:p w:rsidR="006B4BB8" w:rsidRPr="00F25DE8" w:rsidRDefault="006B4BB8" w:rsidP="00DF0621">
            <w:pPr>
              <w:jc w:val="both"/>
              <w:rPr>
                <w:sz w:val="20"/>
                <w:szCs w:val="20"/>
              </w:rPr>
            </w:pPr>
            <w:r w:rsidRPr="00F25DE8">
              <w:rPr>
                <w:sz w:val="20"/>
                <w:szCs w:val="20"/>
              </w:rPr>
              <w:t>Russia</w:t>
            </w:r>
            <w:r>
              <w:rPr>
                <w:sz w:val="20"/>
                <w:szCs w:val="20"/>
              </w:rPr>
              <w:t xml:space="preserve"> &amp; Neighbors </w:t>
            </w:r>
          </w:p>
        </w:tc>
        <w:tc>
          <w:tcPr>
            <w:tcW w:w="2394" w:type="dxa"/>
          </w:tcPr>
          <w:p w:rsidR="006B4BB8" w:rsidRPr="00F25DE8" w:rsidRDefault="006B4BB8" w:rsidP="003D6DDD">
            <w:pPr>
              <w:jc w:val="both"/>
              <w:rPr>
                <w:sz w:val="20"/>
                <w:szCs w:val="20"/>
              </w:rPr>
            </w:pPr>
            <w:r>
              <w:rPr>
                <w:sz w:val="20"/>
                <w:szCs w:val="20"/>
              </w:rPr>
              <w:t>Ch. 4 – pp. 1</w:t>
            </w:r>
            <w:r w:rsidR="00402AAA">
              <w:rPr>
                <w:sz w:val="20"/>
                <w:szCs w:val="20"/>
              </w:rPr>
              <w:t>35</w:t>
            </w:r>
            <w:r>
              <w:rPr>
                <w:sz w:val="20"/>
                <w:szCs w:val="20"/>
              </w:rPr>
              <w:t>-16</w:t>
            </w:r>
            <w:r w:rsidR="003D6DDD">
              <w:rPr>
                <w:sz w:val="20"/>
                <w:szCs w:val="20"/>
              </w:rPr>
              <w:t>9</w:t>
            </w:r>
          </w:p>
        </w:tc>
      </w:tr>
      <w:tr w:rsidR="003D6DDD" w:rsidRPr="00F25DE8" w:rsidTr="00E124E1">
        <w:tc>
          <w:tcPr>
            <w:tcW w:w="810" w:type="dxa"/>
          </w:tcPr>
          <w:p w:rsidR="003D6DDD" w:rsidRPr="00F25DE8" w:rsidRDefault="003D6DDD" w:rsidP="00DF0621">
            <w:pPr>
              <w:jc w:val="both"/>
              <w:rPr>
                <w:sz w:val="20"/>
                <w:szCs w:val="20"/>
              </w:rPr>
            </w:pPr>
          </w:p>
        </w:tc>
        <w:tc>
          <w:tcPr>
            <w:tcW w:w="736" w:type="dxa"/>
          </w:tcPr>
          <w:p w:rsidR="003D6DDD" w:rsidRPr="00F25DE8" w:rsidRDefault="003D6DDD" w:rsidP="00DF0621">
            <w:pPr>
              <w:jc w:val="both"/>
              <w:rPr>
                <w:sz w:val="20"/>
                <w:szCs w:val="20"/>
              </w:rPr>
            </w:pPr>
            <w:r>
              <w:rPr>
                <w:sz w:val="20"/>
                <w:szCs w:val="20"/>
              </w:rPr>
              <w:t>21</w:t>
            </w:r>
          </w:p>
        </w:tc>
        <w:tc>
          <w:tcPr>
            <w:tcW w:w="650" w:type="dxa"/>
          </w:tcPr>
          <w:p w:rsidR="003D6DDD" w:rsidRPr="00F25DE8" w:rsidRDefault="003D6DDD" w:rsidP="00DF0621">
            <w:pPr>
              <w:jc w:val="both"/>
              <w:rPr>
                <w:sz w:val="20"/>
                <w:szCs w:val="20"/>
              </w:rPr>
            </w:pPr>
            <w:r>
              <w:rPr>
                <w:sz w:val="20"/>
                <w:szCs w:val="20"/>
              </w:rPr>
              <w:t>F</w:t>
            </w:r>
          </w:p>
        </w:tc>
        <w:tc>
          <w:tcPr>
            <w:tcW w:w="5220" w:type="dxa"/>
          </w:tcPr>
          <w:p w:rsidR="003D6DDD" w:rsidRPr="00F25DE8" w:rsidRDefault="003D6DDD" w:rsidP="00F3648A">
            <w:pPr>
              <w:jc w:val="both"/>
              <w:rPr>
                <w:sz w:val="20"/>
                <w:szCs w:val="20"/>
              </w:rPr>
            </w:pPr>
            <w:r w:rsidRPr="00F25DE8">
              <w:rPr>
                <w:sz w:val="20"/>
                <w:szCs w:val="20"/>
              </w:rPr>
              <w:t>Russia</w:t>
            </w:r>
            <w:r>
              <w:rPr>
                <w:sz w:val="20"/>
                <w:szCs w:val="20"/>
              </w:rPr>
              <w:t xml:space="preserve"> &amp; Neighbors </w:t>
            </w:r>
          </w:p>
        </w:tc>
        <w:tc>
          <w:tcPr>
            <w:tcW w:w="2394" w:type="dxa"/>
          </w:tcPr>
          <w:p w:rsidR="003D6DDD" w:rsidRPr="00F25DE8" w:rsidRDefault="003D6DDD" w:rsidP="003D6DDD">
            <w:pPr>
              <w:jc w:val="both"/>
              <w:rPr>
                <w:sz w:val="20"/>
                <w:szCs w:val="20"/>
              </w:rPr>
            </w:pPr>
          </w:p>
        </w:tc>
      </w:tr>
      <w:tr w:rsidR="003D6DDD" w:rsidRPr="00F25DE8" w:rsidTr="00E124E1">
        <w:tc>
          <w:tcPr>
            <w:tcW w:w="810" w:type="dxa"/>
          </w:tcPr>
          <w:p w:rsidR="003D6DDD" w:rsidRPr="00F25DE8" w:rsidRDefault="003D6DDD" w:rsidP="00DF0621">
            <w:pPr>
              <w:jc w:val="both"/>
              <w:rPr>
                <w:sz w:val="20"/>
                <w:szCs w:val="20"/>
              </w:rPr>
            </w:pPr>
          </w:p>
        </w:tc>
        <w:tc>
          <w:tcPr>
            <w:tcW w:w="736" w:type="dxa"/>
          </w:tcPr>
          <w:p w:rsidR="003D6DDD" w:rsidRPr="00F25DE8" w:rsidRDefault="003D6DDD" w:rsidP="00DF0621">
            <w:pPr>
              <w:jc w:val="both"/>
              <w:rPr>
                <w:sz w:val="20"/>
                <w:szCs w:val="20"/>
              </w:rPr>
            </w:pPr>
            <w:r>
              <w:rPr>
                <w:sz w:val="20"/>
                <w:szCs w:val="20"/>
              </w:rPr>
              <w:t>24</w:t>
            </w:r>
          </w:p>
        </w:tc>
        <w:tc>
          <w:tcPr>
            <w:tcW w:w="650" w:type="dxa"/>
          </w:tcPr>
          <w:p w:rsidR="003D6DDD" w:rsidRPr="00F25DE8" w:rsidRDefault="003D6DDD" w:rsidP="00DF0621">
            <w:pPr>
              <w:jc w:val="both"/>
              <w:rPr>
                <w:sz w:val="20"/>
                <w:szCs w:val="20"/>
              </w:rPr>
            </w:pPr>
            <w:r>
              <w:rPr>
                <w:sz w:val="20"/>
                <w:szCs w:val="20"/>
              </w:rPr>
              <w:t>M</w:t>
            </w:r>
          </w:p>
        </w:tc>
        <w:tc>
          <w:tcPr>
            <w:tcW w:w="5220" w:type="dxa"/>
          </w:tcPr>
          <w:p w:rsidR="003D6DDD" w:rsidRPr="00F963F2" w:rsidRDefault="003D6DDD" w:rsidP="00DF0621">
            <w:pPr>
              <w:tabs>
                <w:tab w:val="left" w:pos="2796"/>
              </w:tabs>
              <w:jc w:val="both"/>
              <w:rPr>
                <w:sz w:val="20"/>
                <w:szCs w:val="20"/>
              </w:rPr>
            </w:pPr>
            <w:r>
              <w:rPr>
                <w:sz w:val="20"/>
                <w:szCs w:val="20"/>
              </w:rPr>
              <w:t>Russia &amp; Neighbors</w:t>
            </w:r>
            <w:r>
              <w:rPr>
                <w:sz w:val="20"/>
                <w:szCs w:val="20"/>
              </w:rPr>
              <w:tab/>
            </w:r>
          </w:p>
        </w:tc>
        <w:tc>
          <w:tcPr>
            <w:tcW w:w="2394" w:type="dxa"/>
          </w:tcPr>
          <w:p w:rsidR="003D6DDD" w:rsidRPr="00F25DE8" w:rsidRDefault="003D6DDD" w:rsidP="00F3648A">
            <w:pPr>
              <w:jc w:val="both"/>
              <w:rPr>
                <w:sz w:val="20"/>
                <w:szCs w:val="20"/>
              </w:rPr>
            </w:pPr>
            <w:r>
              <w:rPr>
                <w:sz w:val="20"/>
                <w:szCs w:val="20"/>
              </w:rPr>
              <w:t>Ch. 4 – pp. 169-188</w:t>
            </w:r>
          </w:p>
        </w:tc>
      </w:tr>
      <w:tr w:rsidR="003D6DDD" w:rsidRPr="00F25DE8" w:rsidTr="00E124E1">
        <w:tc>
          <w:tcPr>
            <w:tcW w:w="810" w:type="dxa"/>
          </w:tcPr>
          <w:p w:rsidR="003D6DDD" w:rsidRPr="00F25DE8" w:rsidRDefault="003D6DDD" w:rsidP="00DF0621">
            <w:pPr>
              <w:jc w:val="both"/>
              <w:rPr>
                <w:sz w:val="20"/>
                <w:szCs w:val="20"/>
              </w:rPr>
            </w:pPr>
          </w:p>
        </w:tc>
        <w:tc>
          <w:tcPr>
            <w:tcW w:w="736" w:type="dxa"/>
          </w:tcPr>
          <w:p w:rsidR="003D6DDD" w:rsidRPr="00F25DE8" w:rsidRDefault="003D6DDD" w:rsidP="00DF0621">
            <w:pPr>
              <w:jc w:val="both"/>
              <w:rPr>
                <w:sz w:val="20"/>
                <w:szCs w:val="20"/>
              </w:rPr>
            </w:pPr>
            <w:r>
              <w:rPr>
                <w:sz w:val="20"/>
                <w:szCs w:val="20"/>
              </w:rPr>
              <w:t>26</w:t>
            </w:r>
          </w:p>
        </w:tc>
        <w:tc>
          <w:tcPr>
            <w:tcW w:w="650" w:type="dxa"/>
          </w:tcPr>
          <w:p w:rsidR="003D6DDD" w:rsidRPr="00F25DE8" w:rsidRDefault="003D6DDD" w:rsidP="00DF0621">
            <w:pPr>
              <w:jc w:val="both"/>
              <w:rPr>
                <w:sz w:val="20"/>
                <w:szCs w:val="20"/>
              </w:rPr>
            </w:pPr>
            <w:r>
              <w:rPr>
                <w:sz w:val="20"/>
                <w:szCs w:val="20"/>
              </w:rPr>
              <w:t>W</w:t>
            </w:r>
          </w:p>
        </w:tc>
        <w:tc>
          <w:tcPr>
            <w:tcW w:w="5220" w:type="dxa"/>
          </w:tcPr>
          <w:p w:rsidR="003D6DDD" w:rsidRPr="00F963F2" w:rsidRDefault="003D6DDD" w:rsidP="00F3648A">
            <w:pPr>
              <w:tabs>
                <w:tab w:val="left" w:pos="2796"/>
              </w:tabs>
              <w:jc w:val="both"/>
              <w:rPr>
                <w:sz w:val="20"/>
                <w:szCs w:val="20"/>
              </w:rPr>
            </w:pPr>
            <w:r>
              <w:rPr>
                <w:sz w:val="20"/>
                <w:szCs w:val="20"/>
              </w:rPr>
              <w:t>Russia &amp; Neighbors</w:t>
            </w:r>
            <w:r>
              <w:rPr>
                <w:sz w:val="20"/>
                <w:szCs w:val="20"/>
              </w:rPr>
              <w:tab/>
            </w:r>
          </w:p>
        </w:tc>
        <w:tc>
          <w:tcPr>
            <w:tcW w:w="2394" w:type="dxa"/>
          </w:tcPr>
          <w:p w:rsidR="003D6DDD" w:rsidRPr="00F25DE8" w:rsidRDefault="003D6DDD" w:rsidP="00DF0621">
            <w:pPr>
              <w:jc w:val="both"/>
              <w:rPr>
                <w:sz w:val="20"/>
                <w:szCs w:val="20"/>
              </w:rPr>
            </w:pPr>
          </w:p>
        </w:tc>
      </w:tr>
      <w:tr w:rsidR="006B4BB8" w:rsidRPr="00F25DE8" w:rsidTr="008331FF">
        <w:tc>
          <w:tcPr>
            <w:tcW w:w="810" w:type="dxa"/>
            <w:shd w:val="clear" w:color="auto" w:fill="FABF8F" w:themeFill="accent6" w:themeFillTint="99"/>
          </w:tcPr>
          <w:p w:rsidR="006B4BB8" w:rsidRPr="00F25DE8" w:rsidRDefault="006B4BB8" w:rsidP="00DF0621">
            <w:pPr>
              <w:jc w:val="both"/>
              <w:rPr>
                <w:sz w:val="20"/>
                <w:szCs w:val="20"/>
              </w:rPr>
            </w:pPr>
          </w:p>
        </w:tc>
        <w:tc>
          <w:tcPr>
            <w:tcW w:w="736" w:type="dxa"/>
            <w:shd w:val="clear" w:color="auto" w:fill="FABF8F" w:themeFill="accent6" w:themeFillTint="99"/>
          </w:tcPr>
          <w:p w:rsidR="006B4BB8" w:rsidRPr="00F25DE8" w:rsidRDefault="006B4BB8" w:rsidP="00DF0621">
            <w:pPr>
              <w:jc w:val="both"/>
              <w:rPr>
                <w:sz w:val="20"/>
                <w:szCs w:val="20"/>
              </w:rPr>
            </w:pPr>
            <w:r>
              <w:rPr>
                <w:sz w:val="20"/>
                <w:szCs w:val="20"/>
              </w:rPr>
              <w:t>28</w:t>
            </w:r>
          </w:p>
        </w:tc>
        <w:tc>
          <w:tcPr>
            <w:tcW w:w="650" w:type="dxa"/>
            <w:shd w:val="clear" w:color="auto" w:fill="FABF8F" w:themeFill="accent6" w:themeFillTint="99"/>
          </w:tcPr>
          <w:p w:rsidR="006B4BB8" w:rsidRPr="00F25DE8" w:rsidRDefault="006B4BB8" w:rsidP="00DF0621">
            <w:pPr>
              <w:jc w:val="both"/>
              <w:rPr>
                <w:sz w:val="20"/>
                <w:szCs w:val="20"/>
              </w:rPr>
            </w:pPr>
            <w:r>
              <w:rPr>
                <w:sz w:val="20"/>
                <w:szCs w:val="20"/>
              </w:rPr>
              <w:t>F</w:t>
            </w:r>
          </w:p>
        </w:tc>
        <w:tc>
          <w:tcPr>
            <w:tcW w:w="5220" w:type="dxa"/>
            <w:shd w:val="clear" w:color="auto" w:fill="FABF8F" w:themeFill="accent6" w:themeFillTint="99"/>
          </w:tcPr>
          <w:p w:rsidR="006B4BB8" w:rsidRPr="008331FF" w:rsidRDefault="003D6DDD" w:rsidP="00DF0621">
            <w:pPr>
              <w:jc w:val="both"/>
              <w:rPr>
                <w:b/>
                <w:color w:val="000000" w:themeColor="text1"/>
                <w:sz w:val="20"/>
                <w:szCs w:val="20"/>
              </w:rPr>
            </w:pPr>
            <w:r w:rsidRPr="008331FF">
              <w:rPr>
                <w:b/>
                <w:color w:val="000000" w:themeColor="text1"/>
                <w:sz w:val="20"/>
                <w:szCs w:val="20"/>
              </w:rPr>
              <w:t>EXAM #2</w:t>
            </w:r>
          </w:p>
        </w:tc>
        <w:tc>
          <w:tcPr>
            <w:tcW w:w="2394" w:type="dxa"/>
            <w:shd w:val="clear" w:color="auto" w:fill="FABF8F" w:themeFill="accent6" w:themeFillTint="99"/>
          </w:tcPr>
          <w:p w:rsidR="006B4BB8" w:rsidRDefault="006B4BB8" w:rsidP="00DF0621">
            <w:pPr>
              <w:jc w:val="both"/>
              <w:rPr>
                <w:sz w:val="20"/>
                <w:szCs w:val="20"/>
              </w:rPr>
            </w:pPr>
          </w:p>
        </w:tc>
      </w:tr>
      <w:tr w:rsidR="006B4BB8" w:rsidRPr="00F25DE8" w:rsidTr="00E124E1">
        <w:tc>
          <w:tcPr>
            <w:tcW w:w="810" w:type="dxa"/>
          </w:tcPr>
          <w:p w:rsidR="006B4BB8" w:rsidRPr="00F25DE8" w:rsidRDefault="006B4BB8" w:rsidP="00DF0621">
            <w:pPr>
              <w:jc w:val="both"/>
              <w:rPr>
                <w:sz w:val="20"/>
                <w:szCs w:val="20"/>
              </w:rPr>
            </w:pPr>
            <w:r>
              <w:rPr>
                <w:sz w:val="20"/>
                <w:szCs w:val="20"/>
              </w:rPr>
              <w:t>OCT.</w:t>
            </w:r>
          </w:p>
        </w:tc>
        <w:tc>
          <w:tcPr>
            <w:tcW w:w="736" w:type="dxa"/>
          </w:tcPr>
          <w:p w:rsidR="006B4BB8" w:rsidRDefault="006B4BB8" w:rsidP="00DF0621">
            <w:pPr>
              <w:jc w:val="both"/>
              <w:rPr>
                <w:sz w:val="20"/>
                <w:szCs w:val="20"/>
              </w:rPr>
            </w:pPr>
            <w:r>
              <w:rPr>
                <w:sz w:val="20"/>
                <w:szCs w:val="20"/>
              </w:rPr>
              <w:t>1</w:t>
            </w:r>
          </w:p>
        </w:tc>
        <w:tc>
          <w:tcPr>
            <w:tcW w:w="650" w:type="dxa"/>
          </w:tcPr>
          <w:p w:rsidR="006B4BB8" w:rsidRDefault="006B4BB8" w:rsidP="00DF0621">
            <w:pPr>
              <w:jc w:val="both"/>
              <w:rPr>
                <w:sz w:val="20"/>
                <w:szCs w:val="20"/>
              </w:rPr>
            </w:pPr>
            <w:r>
              <w:rPr>
                <w:sz w:val="20"/>
                <w:szCs w:val="20"/>
              </w:rPr>
              <w:t>M</w:t>
            </w:r>
          </w:p>
        </w:tc>
        <w:tc>
          <w:tcPr>
            <w:tcW w:w="5220" w:type="dxa"/>
          </w:tcPr>
          <w:p w:rsidR="006B4BB8" w:rsidRPr="00F25DE8" w:rsidRDefault="006B4BB8" w:rsidP="00DF0621">
            <w:pPr>
              <w:jc w:val="both"/>
              <w:rPr>
                <w:sz w:val="20"/>
                <w:szCs w:val="20"/>
              </w:rPr>
            </w:pPr>
            <w:r w:rsidRPr="00F25DE8">
              <w:rPr>
                <w:sz w:val="20"/>
                <w:szCs w:val="20"/>
              </w:rPr>
              <w:t>South Asia</w:t>
            </w:r>
          </w:p>
        </w:tc>
        <w:tc>
          <w:tcPr>
            <w:tcW w:w="2394" w:type="dxa"/>
          </w:tcPr>
          <w:p w:rsidR="006B4BB8" w:rsidRPr="00F25DE8" w:rsidRDefault="006B4BB8" w:rsidP="003D6DDD">
            <w:pPr>
              <w:jc w:val="both"/>
              <w:rPr>
                <w:sz w:val="20"/>
                <w:szCs w:val="20"/>
              </w:rPr>
            </w:pPr>
            <w:r>
              <w:rPr>
                <w:sz w:val="20"/>
                <w:szCs w:val="20"/>
              </w:rPr>
              <w:t>Ch. 7 – pp. 27</w:t>
            </w:r>
            <w:r w:rsidR="003D6DDD">
              <w:rPr>
                <w:sz w:val="20"/>
                <w:szCs w:val="20"/>
              </w:rPr>
              <w:t>5</w:t>
            </w:r>
            <w:r>
              <w:rPr>
                <w:sz w:val="20"/>
                <w:szCs w:val="20"/>
              </w:rPr>
              <w:t>-</w:t>
            </w:r>
            <w:r w:rsidR="003D6DDD">
              <w:rPr>
                <w:sz w:val="20"/>
                <w:szCs w:val="20"/>
              </w:rPr>
              <w:t>300</w:t>
            </w:r>
          </w:p>
        </w:tc>
      </w:tr>
      <w:tr w:rsidR="006B4BB8" w:rsidRPr="00F25DE8" w:rsidTr="00E124E1">
        <w:tc>
          <w:tcPr>
            <w:tcW w:w="810" w:type="dxa"/>
          </w:tcPr>
          <w:p w:rsidR="006B4BB8" w:rsidRPr="00F25DE8" w:rsidRDefault="006B4BB8" w:rsidP="00DF0621">
            <w:pPr>
              <w:jc w:val="both"/>
              <w:rPr>
                <w:sz w:val="20"/>
                <w:szCs w:val="20"/>
              </w:rPr>
            </w:pPr>
          </w:p>
        </w:tc>
        <w:tc>
          <w:tcPr>
            <w:tcW w:w="736" w:type="dxa"/>
          </w:tcPr>
          <w:p w:rsidR="006B4BB8" w:rsidRPr="00F25DE8" w:rsidRDefault="006B4BB8" w:rsidP="00DF0621">
            <w:pPr>
              <w:jc w:val="both"/>
              <w:rPr>
                <w:sz w:val="20"/>
                <w:szCs w:val="20"/>
              </w:rPr>
            </w:pPr>
            <w:r>
              <w:rPr>
                <w:sz w:val="20"/>
                <w:szCs w:val="20"/>
              </w:rPr>
              <w:t>3</w:t>
            </w:r>
          </w:p>
        </w:tc>
        <w:tc>
          <w:tcPr>
            <w:tcW w:w="650" w:type="dxa"/>
          </w:tcPr>
          <w:p w:rsidR="006B4BB8" w:rsidRPr="00F25DE8" w:rsidRDefault="006B4BB8" w:rsidP="00DF0621">
            <w:pPr>
              <w:jc w:val="both"/>
              <w:rPr>
                <w:sz w:val="20"/>
                <w:szCs w:val="20"/>
              </w:rPr>
            </w:pPr>
            <w:r>
              <w:rPr>
                <w:sz w:val="20"/>
                <w:szCs w:val="20"/>
              </w:rPr>
              <w:t>W</w:t>
            </w:r>
          </w:p>
        </w:tc>
        <w:tc>
          <w:tcPr>
            <w:tcW w:w="5220" w:type="dxa"/>
          </w:tcPr>
          <w:p w:rsidR="006B4BB8" w:rsidRPr="00F25DE8" w:rsidRDefault="006B4BB8" w:rsidP="00DF0621">
            <w:pPr>
              <w:jc w:val="both"/>
              <w:rPr>
                <w:sz w:val="20"/>
                <w:szCs w:val="20"/>
              </w:rPr>
            </w:pPr>
            <w:smartTag w:uri="urn:schemas-microsoft-com:office:smarttags" w:element="place">
              <w:r w:rsidRPr="00F25DE8">
                <w:rPr>
                  <w:sz w:val="20"/>
                  <w:szCs w:val="20"/>
                </w:rPr>
                <w:t>South Asia</w:t>
              </w:r>
            </w:smartTag>
          </w:p>
        </w:tc>
        <w:tc>
          <w:tcPr>
            <w:tcW w:w="2394" w:type="dxa"/>
          </w:tcPr>
          <w:p w:rsidR="006B4BB8" w:rsidRPr="00F25DE8" w:rsidRDefault="006B4BB8" w:rsidP="00DF0621">
            <w:pPr>
              <w:jc w:val="both"/>
              <w:rPr>
                <w:sz w:val="20"/>
                <w:szCs w:val="20"/>
              </w:rPr>
            </w:pPr>
          </w:p>
        </w:tc>
      </w:tr>
      <w:tr w:rsidR="003D6DDD" w:rsidRPr="00F25DE8" w:rsidTr="00E124E1">
        <w:tc>
          <w:tcPr>
            <w:tcW w:w="810" w:type="dxa"/>
          </w:tcPr>
          <w:p w:rsidR="003D6DDD" w:rsidRPr="00F25DE8" w:rsidRDefault="003D6DDD" w:rsidP="00DF0621">
            <w:pPr>
              <w:jc w:val="both"/>
              <w:rPr>
                <w:sz w:val="20"/>
                <w:szCs w:val="20"/>
              </w:rPr>
            </w:pPr>
          </w:p>
        </w:tc>
        <w:tc>
          <w:tcPr>
            <w:tcW w:w="736" w:type="dxa"/>
          </w:tcPr>
          <w:p w:rsidR="003D6DDD" w:rsidRPr="00F25DE8" w:rsidRDefault="003D6DDD" w:rsidP="00DF0621">
            <w:pPr>
              <w:jc w:val="both"/>
              <w:rPr>
                <w:sz w:val="20"/>
                <w:szCs w:val="20"/>
              </w:rPr>
            </w:pPr>
            <w:r>
              <w:rPr>
                <w:sz w:val="20"/>
                <w:szCs w:val="20"/>
              </w:rPr>
              <w:t>5</w:t>
            </w:r>
          </w:p>
        </w:tc>
        <w:tc>
          <w:tcPr>
            <w:tcW w:w="650" w:type="dxa"/>
          </w:tcPr>
          <w:p w:rsidR="003D6DDD" w:rsidRPr="00F25DE8" w:rsidRDefault="003D6DDD" w:rsidP="00DF0621">
            <w:pPr>
              <w:jc w:val="both"/>
              <w:rPr>
                <w:sz w:val="20"/>
                <w:szCs w:val="20"/>
              </w:rPr>
            </w:pPr>
            <w:r>
              <w:rPr>
                <w:sz w:val="20"/>
                <w:szCs w:val="20"/>
              </w:rPr>
              <w:t>F</w:t>
            </w:r>
          </w:p>
        </w:tc>
        <w:tc>
          <w:tcPr>
            <w:tcW w:w="5220" w:type="dxa"/>
          </w:tcPr>
          <w:p w:rsidR="003D6DDD" w:rsidRPr="00F25DE8" w:rsidRDefault="003D6DDD" w:rsidP="00DF0621">
            <w:pPr>
              <w:jc w:val="both"/>
              <w:rPr>
                <w:sz w:val="20"/>
                <w:szCs w:val="20"/>
              </w:rPr>
            </w:pPr>
            <w:r w:rsidRPr="00F25DE8">
              <w:rPr>
                <w:sz w:val="20"/>
                <w:szCs w:val="20"/>
              </w:rPr>
              <w:t>South Asia</w:t>
            </w:r>
          </w:p>
        </w:tc>
        <w:tc>
          <w:tcPr>
            <w:tcW w:w="2394" w:type="dxa"/>
          </w:tcPr>
          <w:p w:rsidR="003D6DDD" w:rsidRPr="00F25DE8" w:rsidRDefault="003D6DDD" w:rsidP="003D6DDD">
            <w:pPr>
              <w:jc w:val="both"/>
              <w:rPr>
                <w:sz w:val="20"/>
                <w:szCs w:val="20"/>
              </w:rPr>
            </w:pPr>
            <w:r>
              <w:rPr>
                <w:sz w:val="20"/>
                <w:szCs w:val="20"/>
              </w:rPr>
              <w:t>Ch. 7 – pp. 300-320</w:t>
            </w:r>
          </w:p>
        </w:tc>
      </w:tr>
      <w:tr w:rsidR="003D6DDD" w:rsidRPr="00F25DE8" w:rsidTr="00E124E1">
        <w:tc>
          <w:tcPr>
            <w:tcW w:w="810" w:type="dxa"/>
          </w:tcPr>
          <w:p w:rsidR="003D6DDD" w:rsidRPr="00F25DE8" w:rsidRDefault="003D6DDD" w:rsidP="00DF0621">
            <w:pPr>
              <w:jc w:val="both"/>
              <w:rPr>
                <w:sz w:val="20"/>
                <w:szCs w:val="20"/>
              </w:rPr>
            </w:pPr>
          </w:p>
        </w:tc>
        <w:tc>
          <w:tcPr>
            <w:tcW w:w="736" w:type="dxa"/>
          </w:tcPr>
          <w:p w:rsidR="003D6DDD" w:rsidRPr="00F25DE8" w:rsidRDefault="003D6DDD" w:rsidP="00DF0621">
            <w:pPr>
              <w:jc w:val="both"/>
              <w:rPr>
                <w:sz w:val="20"/>
                <w:szCs w:val="20"/>
              </w:rPr>
            </w:pPr>
            <w:r>
              <w:rPr>
                <w:sz w:val="20"/>
                <w:szCs w:val="20"/>
              </w:rPr>
              <w:t>8</w:t>
            </w:r>
          </w:p>
        </w:tc>
        <w:tc>
          <w:tcPr>
            <w:tcW w:w="650" w:type="dxa"/>
          </w:tcPr>
          <w:p w:rsidR="003D6DDD" w:rsidRPr="00F25DE8" w:rsidRDefault="003D6DDD" w:rsidP="00DF0621">
            <w:pPr>
              <w:jc w:val="both"/>
              <w:rPr>
                <w:sz w:val="20"/>
                <w:szCs w:val="20"/>
              </w:rPr>
            </w:pPr>
            <w:r>
              <w:rPr>
                <w:sz w:val="20"/>
                <w:szCs w:val="20"/>
              </w:rPr>
              <w:t>M</w:t>
            </w:r>
          </w:p>
        </w:tc>
        <w:tc>
          <w:tcPr>
            <w:tcW w:w="5220" w:type="dxa"/>
          </w:tcPr>
          <w:p w:rsidR="003D6DDD" w:rsidRPr="00F25DE8" w:rsidRDefault="003D6DDD" w:rsidP="00F3648A">
            <w:pPr>
              <w:jc w:val="both"/>
              <w:rPr>
                <w:sz w:val="20"/>
                <w:szCs w:val="20"/>
              </w:rPr>
            </w:pPr>
            <w:r w:rsidRPr="00F25DE8">
              <w:rPr>
                <w:sz w:val="20"/>
                <w:szCs w:val="20"/>
              </w:rPr>
              <w:t>South Asia</w:t>
            </w:r>
          </w:p>
        </w:tc>
        <w:tc>
          <w:tcPr>
            <w:tcW w:w="2394" w:type="dxa"/>
          </w:tcPr>
          <w:p w:rsidR="003D6DDD" w:rsidRPr="00F25DE8" w:rsidRDefault="003D6DDD" w:rsidP="00DF0621">
            <w:pPr>
              <w:jc w:val="both"/>
              <w:rPr>
                <w:sz w:val="20"/>
                <w:szCs w:val="20"/>
              </w:rPr>
            </w:pPr>
          </w:p>
        </w:tc>
      </w:tr>
      <w:tr w:rsidR="006B4BB8" w:rsidRPr="00F25DE8" w:rsidTr="00E124E1">
        <w:tc>
          <w:tcPr>
            <w:tcW w:w="810" w:type="dxa"/>
          </w:tcPr>
          <w:p w:rsidR="006B4BB8" w:rsidRPr="00F25DE8" w:rsidRDefault="006B4BB8" w:rsidP="00DF0621">
            <w:pPr>
              <w:jc w:val="both"/>
              <w:rPr>
                <w:sz w:val="20"/>
                <w:szCs w:val="20"/>
              </w:rPr>
            </w:pPr>
          </w:p>
        </w:tc>
        <w:tc>
          <w:tcPr>
            <w:tcW w:w="736" w:type="dxa"/>
          </w:tcPr>
          <w:p w:rsidR="006B4BB8" w:rsidRPr="00F25DE8" w:rsidRDefault="006B4BB8" w:rsidP="00DF0621">
            <w:pPr>
              <w:jc w:val="both"/>
              <w:rPr>
                <w:sz w:val="20"/>
                <w:szCs w:val="20"/>
              </w:rPr>
            </w:pPr>
            <w:r>
              <w:rPr>
                <w:sz w:val="20"/>
                <w:szCs w:val="20"/>
              </w:rPr>
              <w:t>10</w:t>
            </w:r>
          </w:p>
        </w:tc>
        <w:tc>
          <w:tcPr>
            <w:tcW w:w="650" w:type="dxa"/>
          </w:tcPr>
          <w:p w:rsidR="006B4BB8" w:rsidRPr="00F25DE8" w:rsidRDefault="006B4BB8" w:rsidP="00DF0621">
            <w:pPr>
              <w:jc w:val="both"/>
              <w:rPr>
                <w:sz w:val="20"/>
                <w:szCs w:val="20"/>
              </w:rPr>
            </w:pPr>
            <w:r>
              <w:rPr>
                <w:sz w:val="20"/>
                <w:szCs w:val="20"/>
              </w:rPr>
              <w:t>W</w:t>
            </w:r>
          </w:p>
        </w:tc>
        <w:tc>
          <w:tcPr>
            <w:tcW w:w="5220" w:type="dxa"/>
          </w:tcPr>
          <w:p w:rsidR="006B4BB8" w:rsidRPr="00865814" w:rsidRDefault="006B4BB8" w:rsidP="00DF0621">
            <w:pPr>
              <w:jc w:val="both"/>
              <w:rPr>
                <w:b/>
                <w:sz w:val="20"/>
                <w:szCs w:val="20"/>
              </w:rPr>
            </w:pPr>
            <w:r w:rsidRPr="00F25DE8">
              <w:rPr>
                <w:sz w:val="20"/>
                <w:szCs w:val="20"/>
              </w:rPr>
              <w:t>North Africa/Southwest Asia</w:t>
            </w:r>
          </w:p>
        </w:tc>
        <w:tc>
          <w:tcPr>
            <w:tcW w:w="2394" w:type="dxa"/>
          </w:tcPr>
          <w:p w:rsidR="006B4BB8" w:rsidRPr="00F25DE8" w:rsidRDefault="006B4BB8" w:rsidP="003D6DDD">
            <w:pPr>
              <w:jc w:val="both"/>
              <w:rPr>
                <w:sz w:val="20"/>
                <w:szCs w:val="20"/>
              </w:rPr>
            </w:pPr>
            <w:r>
              <w:rPr>
                <w:sz w:val="20"/>
                <w:szCs w:val="20"/>
              </w:rPr>
              <w:t>Ch. 8 – pp. 3</w:t>
            </w:r>
            <w:r w:rsidR="003D6DDD">
              <w:rPr>
                <w:sz w:val="20"/>
                <w:szCs w:val="20"/>
              </w:rPr>
              <w:t>21</w:t>
            </w:r>
            <w:r>
              <w:rPr>
                <w:sz w:val="20"/>
                <w:szCs w:val="20"/>
              </w:rPr>
              <w:t>-3</w:t>
            </w:r>
            <w:r w:rsidR="003D6DDD">
              <w:rPr>
                <w:sz w:val="20"/>
                <w:szCs w:val="20"/>
              </w:rPr>
              <w:t>49</w:t>
            </w:r>
          </w:p>
        </w:tc>
      </w:tr>
      <w:tr w:rsidR="006B4BB8" w:rsidRPr="00F25DE8" w:rsidTr="00E124E1">
        <w:tc>
          <w:tcPr>
            <w:tcW w:w="810" w:type="dxa"/>
          </w:tcPr>
          <w:p w:rsidR="006B4BB8" w:rsidRPr="00F25DE8" w:rsidRDefault="006B4BB8" w:rsidP="00DF0621">
            <w:pPr>
              <w:jc w:val="both"/>
              <w:rPr>
                <w:sz w:val="20"/>
                <w:szCs w:val="20"/>
              </w:rPr>
            </w:pPr>
          </w:p>
        </w:tc>
        <w:tc>
          <w:tcPr>
            <w:tcW w:w="736" w:type="dxa"/>
          </w:tcPr>
          <w:p w:rsidR="006B4BB8" w:rsidRPr="00F25DE8" w:rsidRDefault="006B4BB8" w:rsidP="00DF0621">
            <w:pPr>
              <w:jc w:val="both"/>
              <w:rPr>
                <w:sz w:val="20"/>
                <w:szCs w:val="20"/>
              </w:rPr>
            </w:pPr>
            <w:r>
              <w:rPr>
                <w:sz w:val="20"/>
                <w:szCs w:val="20"/>
              </w:rPr>
              <w:t>12</w:t>
            </w:r>
          </w:p>
        </w:tc>
        <w:tc>
          <w:tcPr>
            <w:tcW w:w="650" w:type="dxa"/>
          </w:tcPr>
          <w:p w:rsidR="006B4BB8" w:rsidRPr="00F25DE8" w:rsidRDefault="006B4BB8" w:rsidP="00DF0621">
            <w:pPr>
              <w:jc w:val="both"/>
              <w:rPr>
                <w:sz w:val="20"/>
                <w:szCs w:val="20"/>
              </w:rPr>
            </w:pPr>
            <w:r>
              <w:rPr>
                <w:sz w:val="20"/>
                <w:szCs w:val="20"/>
              </w:rPr>
              <w:t>F</w:t>
            </w:r>
          </w:p>
        </w:tc>
        <w:tc>
          <w:tcPr>
            <w:tcW w:w="5220" w:type="dxa"/>
          </w:tcPr>
          <w:p w:rsidR="006B4BB8" w:rsidRPr="00460D9D" w:rsidRDefault="006B4BB8" w:rsidP="00DF0621">
            <w:pPr>
              <w:jc w:val="both"/>
              <w:rPr>
                <w:b/>
                <w:sz w:val="20"/>
                <w:szCs w:val="20"/>
              </w:rPr>
            </w:pPr>
            <w:r w:rsidRPr="00F25DE8">
              <w:rPr>
                <w:sz w:val="20"/>
                <w:szCs w:val="20"/>
              </w:rPr>
              <w:t>North Africa/Southwest Asia</w:t>
            </w:r>
          </w:p>
        </w:tc>
        <w:tc>
          <w:tcPr>
            <w:tcW w:w="2394" w:type="dxa"/>
          </w:tcPr>
          <w:p w:rsidR="006B4BB8" w:rsidRPr="00F25DE8" w:rsidRDefault="006B4BB8" w:rsidP="00DF0621">
            <w:pPr>
              <w:jc w:val="both"/>
              <w:rPr>
                <w:sz w:val="20"/>
                <w:szCs w:val="20"/>
              </w:rPr>
            </w:pPr>
          </w:p>
        </w:tc>
      </w:tr>
      <w:tr w:rsidR="003D6DDD" w:rsidRPr="00F25DE8" w:rsidTr="00E124E1">
        <w:tc>
          <w:tcPr>
            <w:tcW w:w="810" w:type="dxa"/>
          </w:tcPr>
          <w:p w:rsidR="003D6DDD" w:rsidRPr="00F25DE8" w:rsidRDefault="003D6DDD" w:rsidP="00DF0621">
            <w:pPr>
              <w:jc w:val="both"/>
              <w:rPr>
                <w:sz w:val="20"/>
                <w:szCs w:val="20"/>
              </w:rPr>
            </w:pPr>
          </w:p>
        </w:tc>
        <w:tc>
          <w:tcPr>
            <w:tcW w:w="736" w:type="dxa"/>
          </w:tcPr>
          <w:p w:rsidR="003D6DDD" w:rsidRPr="00F25DE8" w:rsidRDefault="003D6DDD" w:rsidP="00DF0621">
            <w:pPr>
              <w:jc w:val="both"/>
              <w:rPr>
                <w:sz w:val="20"/>
                <w:szCs w:val="20"/>
              </w:rPr>
            </w:pPr>
            <w:r>
              <w:rPr>
                <w:sz w:val="20"/>
                <w:szCs w:val="20"/>
              </w:rPr>
              <w:t>15</w:t>
            </w:r>
          </w:p>
        </w:tc>
        <w:tc>
          <w:tcPr>
            <w:tcW w:w="650" w:type="dxa"/>
          </w:tcPr>
          <w:p w:rsidR="003D6DDD" w:rsidRPr="00F25DE8" w:rsidRDefault="003D6DDD" w:rsidP="00DF0621">
            <w:pPr>
              <w:jc w:val="both"/>
              <w:rPr>
                <w:sz w:val="20"/>
                <w:szCs w:val="20"/>
              </w:rPr>
            </w:pPr>
            <w:r>
              <w:rPr>
                <w:sz w:val="20"/>
                <w:szCs w:val="20"/>
              </w:rPr>
              <w:t>M</w:t>
            </w:r>
          </w:p>
        </w:tc>
        <w:tc>
          <w:tcPr>
            <w:tcW w:w="5220" w:type="dxa"/>
          </w:tcPr>
          <w:p w:rsidR="003D6DDD" w:rsidRPr="00F25DE8" w:rsidRDefault="003D6DDD" w:rsidP="00DF0621">
            <w:pPr>
              <w:jc w:val="both"/>
              <w:rPr>
                <w:b/>
                <w:sz w:val="20"/>
                <w:szCs w:val="20"/>
              </w:rPr>
            </w:pPr>
            <w:r w:rsidRPr="00F25DE8">
              <w:rPr>
                <w:sz w:val="20"/>
                <w:szCs w:val="20"/>
              </w:rPr>
              <w:t>North Africa/Southwest Asia</w:t>
            </w:r>
          </w:p>
        </w:tc>
        <w:tc>
          <w:tcPr>
            <w:tcW w:w="2394" w:type="dxa"/>
          </w:tcPr>
          <w:p w:rsidR="003D6DDD" w:rsidRPr="00F25DE8" w:rsidRDefault="003D6DDD" w:rsidP="003D6DDD">
            <w:pPr>
              <w:jc w:val="both"/>
              <w:rPr>
                <w:sz w:val="20"/>
                <w:szCs w:val="20"/>
              </w:rPr>
            </w:pPr>
            <w:r>
              <w:rPr>
                <w:sz w:val="20"/>
                <w:szCs w:val="20"/>
              </w:rPr>
              <w:t>Ch. 8 – pp. 350-376</w:t>
            </w:r>
          </w:p>
        </w:tc>
      </w:tr>
      <w:tr w:rsidR="003D6DDD" w:rsidRPr="00F25DE8" w:rsidTr="00E124E1">
        <w:tc>
          <w:tcPr>
            <w:tcW w:w="810" w:type="dxa"/>
          </w:tcPr>
          <w:p w:rsidR="003D6DDD" w:rsidRPr="00F25DE8" w:rsidRDefault="003D6DDD" w:rsidP="00DF0621">
            <w:pPr>
              <w:jc w:val="both"/>
              <w:rPr>
                <w:sz w:val="20"/>
                <w:szCs w:val="20"/>
              </w:rPr>
            </w:pPr>
          </w:p>
        </w:tc>
        <w:tc>
          <w:tcPr>
            <w:tcW w:w="736" w:type="dxa"/>
          </w:tcPr>
          <w:p w:rsidR="003D6DDD" w:rsidRPr="00F25DE8" w:rsidRDefault="003D6DDD" w:rsidP="00DF0621">
            <w:pPr>
              <w:jc w:val="both"/>
              <w:rPr>
                <w:sz w:val="20"/>
                <w:szCs w:val="20"/>
              </w:rPr>
            </w:pPr>
            <w:r>
              <w:rPr>
                <w:sz w:val="20"/>
                <w:szCs w:val="20"/>
              </w:rPr>
              <w:t>17</w:t>
            </w:r>
          </w:p>
        </w:tc>
        <w:tc>
          <w:tcPr>
            <w:tcW w:w="650" w:type="dxa"/>
          </w:tcPr>
          <w:p w:rsidR="003D6DDD" w:rsidRPr="00F25DE8" w:rsidRDefault="003D6DDD" w:rsidP="00DF0621">
            <w:pPr>
              <w:jc w:val="both"/>
              <w:rPr>
                <w:sz w:val="20"/>
                <w:szCs w:val="20"/>
              </w:rPr>
            </w:pPr>
            <w:r>
              <w:rPr>
                <w:sz w:val="20"/>
                <w:szCs w:val="20"/>
              </w:rPr>
              <w:t>W</w:t>
            </w:r>
          </w:p>
        </w:tc>
        <w:tc>
          <w:tcPr>
            <w:tcW w:w="5220" w:type="dxa"/>
          </w:tcPr>
          <w:p w:rsidR="003D6DDD" w:rsidRPr="00F25DE8" w:rsidRDefault="003D6DDD" w:rsidP="00F3648A">
            <w:pPr>
              <w:jc w:val="both"/>
              <w:rPr>
                <w:b/>
                <w:sz w:val="20"/>
                <w:szCs w:val="20"/>
              </w:rPr>
            </w:pPr>
            <w:r w:rsidRPr="00F25DE8">
              <w:rPr>
                <w:sz w:val="20"/>
                <w:szCs w:val="20"/>
              </w:rPr>
              <w:t>North Africa/Southwest Asia</w:t>
            </w:r>
          </w:p>
        </w:tc>
        <w:tc>
          <w:tcPr>
            <w:tcW w:w="2394" w:type="dxa"/>
          </w:tcPr>
          <w:p w:rsidR="003D6DDD" w:rsidRPr="00F25DE8" w:rsidRDefault="003D6DDD" w:rsidP="00DF0621">
            <w:pPr>
              <w:jc w:val="both"/>
              <w:rPr>
                <w:sz w:val="20"/>
                <w:szCs w:val="20"/>
              </w:rPr>
            </w:pPr>
          </w:p>
        </w:tc>
      </w:tr>
      <w:tr w:rsidR="006B4BB8" w:rsidRPr="00F25DE8" w:rsidTr="008331FF">
        <w:tc>
          <w:tcPr>
            <w:tcW w:w="810" w:type="dxa"/>
            <w:shd w:val="clear" w:color="auto" w:fill="DAEEF3" w:themeFill="accent5" w:themeFillTint="33"/>
          </w:tcPr>
          <w:p w:rsidR="006B4BB8" w:rsidRPr="00F25DE8" w:rsidRDefault="006B4BB8" w:rsidP="00DF0621">
            <w:pPr>
              <w:jc w:val="both"/>
              <w:rPr>
                <w:sz w:val="20"/>
                <w:szCs w:val="20"/>
              </w:rPr>
            </w:pPr>
          </w:p>
        </w:tc>
        <w:tc>
          <w:tcPr>
            <w:tcW w:w="736" w:type="dxa"/>
            <w:shd w:val="clear" w:color="auto" w:fill="DAEEF3" w:themeFill="accent5" w:themeFillTint="33"/>
          </w:tcPr>
          <w:p w:rsidR="006B4BB8" w:rsidRPr="00F25DE8" w:rsidRDefault="003D6DDD" w:rsidP="00DF0621">
            <w:pPr>
              <w:jc w:val="both"/>
              <w:rPr>
                <w:sz w:val="20"/>
                <w:szCs w:val="20"/>
              </w:rPr>
            </w:pPr>
            <w:r>
              <w:rPr>
                <w:sz w:val="20"/>
                <w:szCs w:val="20"/>
              </w:rPr>
              <w:t>19</w:t>
            </w:r>
          </w:p>
        </w:tc>
        <w:tc>
          <w:tcPr>
            <w:tcW w:w="650" w:type="dxa"/>
            <w:shd w:val="clear" w:color="auto" w:fill="DAEEF3" w:themeFill="accent5" w:themeFillTint="33"/>
          </w:tcPr>
          <w:p w:rsidR="006B4BB8" w:rsidRPr="00F25DE8" w:rsidRDefault="003D6DDD" w:rsidP="003D6DDD">
            <w:pPr>
              <w:jc w:val="both"/>
              <w:rPr>
                <w:sz w:val="20"/>
                <w:szCs w:val="20"/>
              </w:rPr>
            </w:pPr>
            <w:r>
              <w:rPr>
                <w:sz w:val="20"/>
                <w:szCs w:val="20"/>
              </w:rPr>
              <w:t>F</w:t>
            </w:r>
          </w:p>
        </w:tc>
        <w:tc>
          <w:tcPr>
            <w:tcW w:w="5220" w:type="dxa"/>
            <w:shd w:val="clear" w:color="auto" w:fill="DAEEF3" w:themeFill="accent5" w:themeFillTint="33"/>
          </w:tcPr>
          <w:p w:rsidR="006B4BB8" w:rsidRPr="00460D9D" w:rsidRDefault="006B4BB8" w:rsidP="003D6DDD">
            <w:pPr>
              <w:jc w:val="both"/>
              <w:rPr>
                <w:b/>
                <w:sz w:val="20"/>
                <w:szCs w:val="20"/>
              </w:rPr>
            </w:pPr>
            <w:r w:rsidRPr="00460D9D">
              <w:rPr>
                <w:b/>
                <w:sz w:val="20"/>
                <w:szCs w:val="20"/>
              </w:rPr>
              <w:t xml:space="preserve">NO CLASS - </w:t>
            </w:r>
            <w:r w:rsidR="003D6DDD">
              <w:rPr>
                <w:b/>
                <w:sz w:val="20"/>
                <w:szCs w:val="20"/>
              </w:rPr>
              <w:t>FALL</w:t>
            </w:r>
            <w:r w:rsidRPr="00460D9D">
              <w:rPr>
                <w:b/>
                <w:sz w:val="20"/>
                <w:szCs w:val="20"/>
              </w:rPr>
              <w:t xml:space="preserve"> BREAK</w:t>
            </w:r>
          </w:p>
        </w:tc>
        <w:tc>
          <w:tcPr>
            <w:tcW w:w="2394" w:type="dxa"/>
            <w:shd w:val="clear" w:color="auto" w:fill="DAEEF3" w:themeFill="accent5" w:themeFillTint="33"/>
          </w:tcPr>
          <w:p w:rsidR="006B4BB8" w:rsidRPr="00F25DE8" w:rsidRDefault="006B4BB8" w:rsidP="00DF0621">
            <w:pPr>
              <w:jc w:val="both"/>
              <w:rPr>
                <w:sz w:val="20"/>
                <w:szCs w:val="20"/>
              </w:rPr>
            </w:pPr>
          </w:p>
        </w:tc>
      </w:tr>
      <w:tr w:rsidR="003D6DDD" w:rsidRPr="00F25DE8" w:rsidTr="008331FF">
        <w:tc>
          <w:tcPr>
            <w:tcW w:w="810" w:type="dxa"/>
            <w:shd w:val="clear" w:color="auto" w:fill="FABF8F" w:themeFill="accent6" w:themeFillTint="99"/>
          </w:tcPr>
          <w:p w:rsidR="003D6DDD" w:rsidRPr="00F25DE8" w:rsidRDefault="003D6DDD" w:rsidP="00DF0621">
            <w:pPr>
              <w:jc w:val="both"/>
              <w:rPr>
                <w:sz w:val="20"/>
                <w:szCs w:val="20"/>
              </w:rPr>
            </w:pPr>
          </w:p>
        </w:tc>
        <w:tc>
          <w:tcPr>
            <w:tcW w:w="736" w:type="dxa"/>
            <w:shd w:val="clear" w:color="auto" w:fill="FABF8F" w:themeFill="accent6" w:themeFillTint="99"/>
          </w:tcPr>
          <w:p w:rsidR="003D6DDD" w:rsidRDefault="003D6DDD" w:rsidP="00DF0621">
            <w:pPr>
              <w:jc w:val="both"/>
              <w:rPr>
                <w:sz w:val="20"/>
                <w:szCs w:val="20"/>
              </w:rPr>
            </w:pPr>
            <w:r>
              <w:rPr>
                <w:sz w:val="20"/>
                <w:szCs w:val="20"/>
              </w:rPr>
              <w:t>22</w:t>
            </w:r>
          </w:p>
        </w:tc>
        <w:tc>
          <w:tcPr>
            <w:tcW w:w="650" w:type="dxa"/>
            <w:shd w:val="clear" w:color="auto" w:fill="FABF8F" w:themeFill="accent6" w:themeFillTint="99"/>
          </w:tcPr>
          <w:p w:rsidR="003D6DDD" w:rsidRDefault="003D6DDD" w:rsidP="00DF0621">
            <w:pPr>
              <w:jc w:val="both"/>
              <w:rPr>
                <w:sz w:val="20"/>
                <w:szCs w:val="20"/>
              </w:rPr>
            </w:pPr>
            <w:r>
              <w:rPr>
                <w:sz w:val="20"/>
                <w:szCs w:val="20"/>
              </w:rPr>
              <w:t>M</w:t>
            </w:r>
          </w:p>
        </w:tc>
        <w:tc>
          <w:tcPr>
            <w:tcW w:w="5220" w:type="dxa"/>
            <w:shd w:val="clear" w:color="auto" w:fill="FABF8F" w:themeFill="accent6" w:themeFillTint="99"/>
          </w:tcPr>
          <w:p w:rsidR="003D6DDD" w:rsidRPr="008331FF" w:rsidRDefault="003D6DDD" w:rsidP="00DF0621">
            <w:pPr>
              <w:jc w:val="both"/>
              <w:rPr>
                <w:b/>
                <w:color w:val="000000" w:themeColor="text1"/>
                <w:sz w:val="20"/>
                <w:szCs w:val="20"/>
              </w:rPr>
            </w:pPr>
            <w:r w:rsidRPr="008331FF">
              <w:rPr>
                <w:b/>
                <w:color w:val="000000" w:themeColor="text1"/>
                <w:sz w:val="20"/>
                <w:szCs w:val="20"/>
              </w:rPr>
              <w:t>EXAM #3</w:t>
            </w:r>
          </w:p>
        </w:tc>
        <w:tc>
          <w:tcPr>
            <w:tcW w:w="2394" w:type="dxa"/>
            <w:shd w:val="clear" w:color="auto" w:fill="FABF8F" w:themeFill="accent6" w:themeFillTint="99"/>
          </w:tcPr>
          <w:p w:rsidR="003D6DDD" w:rsidRDefault="003D6DDD" w:rsidP="00DF0621">
            <w:pPr>
              <w:jc w:val="both"/>
              <w:rPr>
                <w:sz w:val="20"/>
                <w:szCs w:val="20"/>
              </w:rPr>
            </w:pPr>
          </w:p>
        </w:tc>
      </w:tr>
      <w:tr w:rsidR="006B4BB8" w:rsidRPr="00F25DE8" w:rsidTr="00E124E1">
        <w:tc>
          <w:tcPr>
            <w:tcW w:w="810" w:type="dxa"/>
          </w:tcPr>
          <w:p w:rsidR="006B4BB8" w:rsidRPr="00F25DE8" w:rsidRDefault="006B4BB8" w:rsidP="00DF0621">
            <w:pPr>
              <w:jc w:val="both"/>
              <w:rPr>
                <w:sz w:val="20"/>
                <w:szCs w:val="20"/>
              </w:rPr>
            </w:pPr>
          </w:p>
        </w:tc>
        <w:tc>
          <w:tcPr>
            <w:tcW w:w="736" w:type="dxa"/>
          </w:tcPr>
          <w:p w:rsidR="006B4BB8" w:rsidRPr="00F25DE8" w:rsidRDefault="006B4BB8" w:rsidP="00DF0621">
            <w:pPr>
              <w:jc w:val="both"/>
              <w:rPr>
                <w:sz w:val="20"/>
                <w:szCs w:val="20"/>
              </w:rPr>
            </w:pPr>
            <w:r>
              <w:rPr>
                <w:sz w:val="20"/>
                <w:szCs w:val="20"/>
              </w:rPr>
              <w:t>24</w:t>
            </w:r>
          </w:p>
        </w:tc>
        <w:tc>
          <w:tcPr>
            <w:tcW w:w="650" w:type="dxa"/>
          </w:tcPr>
          <w:p w:rsidR="006B4BB8" w:rsidRPr="00F25DE8" w:rsidRDefault="006B4BB8" w:rsidP="00DF0621">
            <w:pPr>
              <w:jc w:val="both"/>
              <w:rPr>
                <w:sz w:val="20"/>
                <w:szCs w:val="20"/>
              </w:rPr>
            </w:pPr>
            <w:r>
              <w:rPr>
                <w:sz w:val="20"/>
                <w:szCs w:val="20"/>
              </w:rPr>
              <w:t>W</w:t>
            </w:r>
          </w:p>
        </w:tc>
        <w:tc>
          <w:tcPr>
            <w:tcW w:w="5220" w:type="dxa"/>
          </w:tcPr>
          <w:p w:rsidR="006B4BB8" w:rsidRPr="00C5140D" w:rsidRDefault="00D42DBD" w:rsidP="00D42DBD">
            <w:pPr>
              <w:jc w:val="both"/>
              <w:rPr>
                <w:sz w:val="20"/>
                <w:szCs w:val="20"/>
              </w:rPr>
            </w:pPr>
            <w:r>
              <w:rPr>
                <w:sz w:val="20"/>
                <w:szCs w:val="20"/>
              </w:rPr>
              <w:t>Africa South of the Sahara</w:t>
            </w:r>
            <w:r w:rsidR="006B4BB8" w:rsidRPr="00C5140D">
              <w:rPr>
                <w:sz w:val="20"/>
                <w:szCs w:val="20"/>
              </w:rPr>
              <w:t xml:space="preserve"> </w:t>
            </w:r>
          </w:p>
        </w:tc>
        <w:tc>
          <w:tcPr>
            <w:tcW w:w="2394" w:type="dxa"/>
          </w:tcPr>
          <w:p w:rsidR="006B4BB8" w:rsidRPr="00F25DE8" w:rsidRDefault="006B4BB8" w:rsidP="00D42DBD">
            <w:pPr>
              <w:jc w:val="both"/>
              <w:rPr>
                <w:sz w:val="20"/>
                <w:szCs w:val="20"/>
              </w:rPr>
            </w:pPr>
            <w:r>
              <w:rPr>
                <w:sz w:val="20"/>
                <w:szCs w:val="20"/>
              </w:rPr>
              <w:t>Ch. 9 – pp. 3</w:t>
            </w:r>
            <w:r w:rsidR="00D42DBD">
              <w:rPr>
                <w:sz w:val="20"/>
                <w:szCs w:val="20"/>
              </w:rPr>
              <w:t>77</w:t>
            </w:r>
            <w:r>
              <w:rPr>
                <w:sz w:val="20"/>
                <w:szCs w:val="20"/>
              </w:rPr>
              <w:t>-</w:t>
            </w:r>
            <w:r w:rsidR="00D42DBD">
              <w:rPr>
                <w:sz w:val="20"/>
                <w:szCs w:val="20"/>
              </w:rPr>
              <w:t>405</w:t>
            </w:r>
          </w:p>
        </w:tc>
      </w:tr>
      <w:tr w:rsidR="00D42DBD" w:rsidRPr="00F25DE8" w:rsidTr="00E124E1">
        <w:tc>
          <w:tcPr>
            <w:tcW w:w="810" w:type="dxa"/>
          </w:tcPr>
          <w:p w:rsidR="00D42DBD" w:rsidRPr="00F25DE8" w:rsidRDefault="00D42DBD" w:rsidP="00DF0621">
            <w:pPr>
              <w:jc w:val="both"/>
              <w:rPr>
                <w:sz w:val="20"/>
                <w:szCs w:val="20"/>
              </w:rPr>
            </w:pPr>
          </w:p>
        </w:tc>
        <w:tc>
          <w:tcPr>
            <w:tcW w:w="736" w:type="dxa"/>
          </w:tcPr>
          <w:p w:rsidR="00D42DBD" w:rsidRPr="00F25DE8" w:rsidRDefault="00D42DBD" w:rsidP="00DF0621">
            <w:pPr>
              <w:jc w:val="both"/>
              <w:rPr>
                <w:sz w:val="20"/>
                <w:szCs w:val="20"/>
              </w:rPr>
            </w:pPr>
            <w:r>
              <w:rPr>
                <w:sz w:val="20"/>
                <w:szCs w:val="20"/>
              </w:rPr>
              <w:t>26</w:t>
            </w:r>
          </w:p>
        </w:tc>
        <w:tc>
          <w:tcPr>
            <w:tcW w:w="650" w:type="dxa"/>
          </w:tcPr>
          <w:p w:rsidR="00D42DBD" w:rsidRPr="00F25DE8" w:rsidRDefault="00D42DBD" w:rsidP="00DF0621">
            <w:pPr>
              <w:jc w:val="both"/>
              <w:rPr>
                <w:sz w:val="20"/>
                <w:szCs w:val="20"/>
              </w:rPr>
            </w:pPr>
            <w:r>
              <w:rPr>
                <w:sz w:val="20"/>
                <w:szCs w:val="20"/>
              </w:rPr>
              <w:t>F</w:t>
            </w:r>
          </w:p>
        </w:tc>
        <w:tc>
          <w:tcPr>
            <w:tcW w:w="5220" w:type="dxa"/>
          </w:tcPr>
          <w:p w:rsidR="00D42DBD" w:rsidRPr="00C5140D" w:rsidRDefault="00D42DBD" w:rsidP="00D42DBD">
            <w:pPr>
              <w:jc w:val="both"/>
              <w:rPr>
                <w:sz w:val="20"/>
                <w:szCs w:val="20"/>
              </w:rPr>
            </w:pPr>
            <w:r>
              <w:rPr>
                <w:sz w:val="20"/>
                <w:szCs w:val="20"/>
              </w:rPr>
              <w:t>Africa South of the Sahara</w:t>
            </w:r>
            <w:r w:rsidRPr="00C5140D">
              <w:rPr>
                <w:sz w:val="20"/>
                <w:szCs w:val="20"/>
              </w:rPr>
              <w:t xml:space="preserve"> </w:t>
            </w:r>
          </w:p>
        </w:tc>
        <w:tc>
          <w:tcPr>
            <w:tcW w:w="2394" w:type="dxa"/>
          </w:tcPr>
          <w:p w:rsidR="00D42DBD" w:rsidRPr="00F25DE8" w:rsidRDefault="00D42DBD" w:rsidP="00DF0621">
            <w:pPr>
              <w:jc w:val="both"/>
              <w:rPr>
                <w:sz w:val="20"/>
                <w:szCs w:val="20"/>
              </w:rPr>
            </w:pPr>
          </w:p>
        </w:tc>
      </w:tr>
      <w:tr w:rsidR="00D42DBD" w:rsidRPr="00F25DE8" w:rsidTr="00E124E1">
        <w:tc>
          <w:tcPr>
            <w:tcW w:w="810" w:type="dxa"/>
          </w:tcPr>
          <w:p w:rsidR="00D42DBD" w:rsidRPr="00F25DE8" w:rsidRDefault="00D42DBD" w:rsidP="00DF0621">
            <w:pPr>
              <w:jc w:val="both"/>
              <w:rPr>
                <w:sz w:val="20"/>
                <w:szCs w:val="20"/>
              </w:rPr>
            </w:pPr>
          </w:p>
        </w:tc>
        <w:tc>
          <w:tcPr>
            <w:tcW w:w="736" w:type="dxa"/>
          </w:tcPr>
          <w:p w:rsidR="00D42DBD" w:rsidRPr="00F25DE8" w:rsidRDefault="00D42DBD" w:rsidP="00DF0621">
            <w:pPr>
              <w:jc w:val="both"/>
              <w:rPr>
                <w:sz w:val="20"/>
                <w:szCs w:val="20"/>
              </w:rPr>
            </w:pPr>
            <w:r>
              <w:rPr>
                <w:sz w:val="20"/>
                <w:szCs w:val="20"/>
              </w:rPr>
              <w:t>29</w:t>
            </w:r>
          </w:p>
        </w:tc>
        <w:tc>
          <w:tcPr>
            <w:tcW w:w="650" w:type="dxa"/>
          </w:tcPr>
          <w:p w:rsidR="00D42DBD" w:rsidRPr="00F25DE8" w:rsidRDefault="00D42DBD" w:rsidP="00DF0621">
            <w:pPr>
              <w:jc w:val="both"/>
              <w:rPr>
                <w:sz w:val="20"/>
                <w:szCs w:val="20"/>
              </w:rPr>
            </w:pPr>
            <w:r>
              <w:rPr>
                <w:sz w:val="20"/>
                <w:szCs w:val="20"/>
              </w:rPr>
              <w:t>M</w:t>
            </w:r>
          </w:p>
        </w:tc>
        <w:tc>
          <w:tcPr>
            <w:tcW w:w="5220" w:type="dxa"/>
          </w:tcPr>
          <w:p w:rsidR="00D42DBD" w:rsidRPr="00C5140D" w:rsidRDefault="00D42DBD" w:rsidP="00D42DBD">
            <w:pPr>
              <w:jc w:val="both"/>
              <w:rPr>
                <w:sz w:val="20"/>
                <w:szCs w:val="20"/>
              </w:rPr>
            </w:pPr>
            <w:r>
              <w:rPr>
                <w:sz w:val="20"/>
                <w:szCs w:val="20"/>
              </w:rPr>
              <w:t>Africa South of the Sahara</w:t>
            </w:r>
            <w:r w:rsidRPr="00C5140D">
              <w:rPr>
                <w:sz w:val="20"/>
                <w:szCs w:val="20"/>
              </w:rPr>
              <w:t xml:space="preserve"> </w:t>
            </w:r>
          </w:p>
        </w:tc>
        <w:tc>
          <w:tcPr>
            <w:tcW w:w="2394" w:type="dxa"/>
          </w:tcPr>
          <w:p w:rsidR="00D42DBD" w:rsidRPr="00F25DE8" w:rsidRDefault="00D42DBD" w:rsidP="00D42DBD">
            <w:pPr>
              <w:jc w:val="both"/>
              <w:rPr>
                <w:sz w:val="20"/>
                <w:szCs w:val="20"/>
              </w:rPr>
            </w:pPr>
            <w:r>
              <w:rPr>
                <w:sz w:val="20"/>
                <w:szCs w:val="20"/>
              </w:rPr>
              <w:t>Ch. 9 -  pp. 405-434</w:t>
            </w:r>
            <w:r>
              <w:rPr>
                <w:sz w:val="20"/>
                <w:szCs w:val="20"/>
              </w:rPr>
              <w:tab/>
            </w:r>
          </w:p>
        </w:tc>
      </w:tr>
      <w:tr w:rsidR="00D42DBD" w:rsidRPr="00F25DE8" w:rsidTr="00E124E1">
        <w:tc>
          <w:tcPr>
            <w:tcW w:w="810" w:type="dxa"/>
          </w:tcPr>
          <w:p w:rsidR="00D42DBD" w:rsidRPr="00F25DE8" w:rsidRDefault="00D42DBD" w:rsidP="00DF0621">
            <w:pPr>
              <w:jc w:val="both"/>
              <w:rPr>
                <w:sz w:val="20"/>
                <w:szCs w:val="20"/>
              </w:rPr>
            </w:pPr>
          </w:p>
        </w:tc>
        <w:tc>
          <w:tcPr>
            <w:tcW w:w="736" w:type="dxa"/>
          </w:tcPr>
          <w:p w:rsidR="00D42DBD" w:rsidRPr="00F25DE8" w:rsidRDefault="00D42DBD" w:rsidP="00DF0621">
            <w:pPr>
              <w:jc w:val="both"/>
              <w:rPr>
                <w:sz w:val="20"/>
                <w:szCs w:val="20"/>
              </w:rPr>
            </w:pPr>
            <w:r>
              <w:rPr>
                <w:sz w:val="20"/>
                <w:szCs w:val="20"/>
              </w:rPr>
              <w:t>31</w:t>
            </w:r>
          </w:p>
        </w:tc>
        <w:tc>
          <w:tcPr>
            <w:tcW w:w="650" w:type="dxa"/>
          </w:tcPr>
          <w:p w:rsidR="00D42DBD" w:rsidRPr="00F25DE8" w:rsidRDefault="00D42DBD" w:rsidP="00DF0621">
            <w:pPr>
              <w:jc w:val="both"/>
              <w:rPr>
                <w:sz w:val="20"/>
                <w:szCs w:val="20"/>
              </w:rPr>
            </w:pPr>
            <w:r>
              <w:rPr>
                <w:sz w:val="20"/>
                <w:szCs w:val="20"/>
              </w:rPr>
              <w:t>W</w:t>
            </w:r>
          </w:p>
        </w:tc>
        <w:tc>
          <w:tcPr>
            <w:tcW w:w="5220" w:type="dxa"/>
          </w:tcPr>
          <w:p w:rsidR="00D42DBD" w:rsidRPr="00C5140D" w:rsidRDefault="00D42DBD" w:rsidP="00D42DBD">
            <w:pPr>
              <w:jc w:val="both"/>
              <w:rPr>
                <w:sz w:val="20"/>
                <w:szCs w:val="20"/>
              </w:rPr>
            </w:pPr>
            <w:r>
              <w:rPr>
                <w:sz w:val="20"/>
                <w:szCs w:val="20"/>
              </w:rPr>
              <w:t>Africa South of the Sahara</w:t>
            </w:r>
            <w:r w:rsidRPr="00C5140D">
              <w:rPr>
                <w:sz w:val="20"/>
                <w:szCs w:val="20"/>
              </w:rPr>
              <w:t xml:space="preserve"> </w:t>
            </w:r>
          </w:p>
        </w:tc>
        <w:tc>
          <w:tcPr>
            <w:tcW w:w="2394" w:type="dxa"/>
          </w:tcPr>
          <w:p w:rsidR="00D42DBD" w:rsidRPr="00F25DE8" w:rsidRDefault="00D42DBD" w:rsidP="00DF0621">
            <w:pPr>
              <w:jc w:val="both"/>
              <w:rPr>
                <w:sz w:val="20"/>
                <w:szCs w:val="20"/>
              </w:rPr>
            </w:pPr>
          </w:p>
        </w:tc>
      </w:tr>
      <w:tr w:rsidR="006B4BB8" w:rsidRPr="00F25DE8" w:rsidTr="00E124E1">
        <w:tc>
          <w:tcPr>
            <w:tcW w:w="810" w:type="dxa"/>
          </w:tcPr>
          <w:p w:rsidR="006B4BB8" w:rsidRPr="00F25DE8" w:rsidRDefault="006B4BB8" w:rsidP="00DF0621">
            <w:pPr>
              <w:jc w:val="both"/>
              <w:rPr>
                <w:sz w:val="20"/>
                <w:szCs w:val="20"/>
              </w:rPr>
            </w:pPr>
            <w:r>
              <w:rPr>
                <w:sz w:val="20"/>
                <w:szCs w:val="20"/>
              </w:rPr>
              <w:t>NOV.</w:t>
            </w:r>
          </w:p>
        </w:tc>
        <w:tc>
          <w:tcPr>
            <w:tcW w:w="736" w:type="dxa"/>
          </w:tcPr>
          <w:p w:rsidR="006B4BB8" w:rsidRPr="00F25DE8" w:rsidRDefault="006B4BB8" w:rsidP="00DF0621">
            <w:pPr>
              <w:jc w:val="both"/>
              <w:rPr>
                <w:sz w:val="20"/>
                <w:szCs w:val="20"/>
              </w:rPr>
            </w:pPr>
            <w:r>
              <w:rPr>
                <w:sz w:val="20"/>
                <w:szCs w:val="20"/>
              </w:rPr>
              <w:t>2</w:t>
            </w:r>
          </w:p>
        </w:tc>
        <w:tc>
          <w:tcPr>
            <w:tcW w:w="650" w:type="dxa"/>
          </w:tcPr>
          <w:p w:rsidR="006B4BB8" w:rsidRPr="00F25DE8" w:rsidRDefault="006B4BB8" w:rsidP="00DF0621">
            <w:pPr>
              <w:jc w:val="both"/>
              <w:rPr>
                <w:sz w:val="20"/>
                <w:szCs w:val="20"/>
              </w:rPr>
            </w:pPr>
            <w:r>
              <w:rPr>
                <w:sz w:val="20"/>
                <w:szCs w:val="20"/>
              </w:rPr>
              <w:t>F</w:t>
            </w:r>
          </w:p>
        </w:tc>
        <w:tc>
          <w:tcPr>
            <w:tcW w:w="5220" w:type="dxa"/>
          </w:tcPr>
          <w:p w:rsidR="006B4BB8" w:rsidRPr="00C5140D" w:rsidRDefault="006B4BB8" w:rsidP="00DF0621">
            <w:pPr>
              <w:jc w:val="both"/>
              <w:rPr>
                <w:sz w:val="20"/>
                <w:szCs w:val="20"/>
              </w:rPr>
            </w:pPr>
            <w:r>
              <w:rPr>
                <w:sz w:val="20"/>
                <w:szCs w:val="20"/>
              </w:rPr>
              <w:t>Latin America</w:t>
            </w:r>
          </w:p>
        </w:tc>
        <w:tc>
          <w:tcPr>
            <w:tcW w:w="2394" w:type="dxa"/>
          </w:tcPr>
          <w:p w:rsidR="006B4BB8" w:rsidRPr="00F25DE8" w:rsidRDefault="006B4BB8" w:rsidP="00D42DBD">
            <w:pPr>
              <w:jc w:val="both"/>
              <w:rPr>
                <w:sz w:val="20"/>
                <w:szCs w:val="20"/>
              </w:rPr>
            </w:pPr>
            <w:r>
              <w:rPr>
                <w:sz w:val="20"/>
                <w:szCs w:val="20"/>
              </w:rPr>
              <w:t>Ch. 11- pp. 4</w:t>
            </w:r>
            <w:r w:rsidR="00D42DBD">
              <w:rPr>
                <w:sz w:val="20"/>
                <w:szCs w:val="20"/>
              </w:rPr>
              <w:t>65</w:t>
            </w:r>
            <w:r>
              <w:rPr>
                <w:sz w:val="20"/>
                <w:szCs w:val="20"/>
              </w:rPr>
              <w:t>-4</w:t>
            </w:r>
            <w:r w:rsidR="00D42DBD">
              <w:rPr>
                <w:sz w:val="20"/>
                <w:szCs w:val="20"/>
              </w:rPr>
              <w:t>96</w:t>
            </w:r>
            <w:r>
              <w:rPr>
                <w:sz w:val="20"/>
                <w:szCs w:val="20"/>
              </w:rPr>
              <w:t xml:space="preserve"> </w:t>
            </w:r>
          </w:p>
        </w:tc>
      </w:tr>
      <w:tr w:rsidR="00D42DBD" w:rsidRPr="00F25DE8" w:rsidTr="00E124E1">
        <w:tc>
          <w:tcPr>
            <w:tcW w:w="810" w:type="dxa"/>
          </w:tcPr>
          <w:p w:rsidR="00D42DBD" w:rsidRPr="00F25DE8" w:rsidRDefault="00D42DBD" w:rsidP="00DF0621">
            <w:pPr>
              <w:jc w:val="both"/>
              <w:rPr>
                <w:sz w:val="20"/>
                <w:szCs w:val="20"/>
              </w:rPr>
            </w:pPr>
          </w:p>
        </w:tc>
        <w:tc>
          <w:tcPr>
            <w:tcW w:w="736" w:type="dxa"/>
          </w:tcPr>
          <w:p w:rsidR="00D42DBD" w:rsidRPr="00F25DE8" w:rsidRDefault="00D42DBD" w:rsidP="00DF0621">
            <w:pPr>
              <w:jc w:val="both"/>
              <w:rPr>
                <w:sz w:val="20"/>
                <w:szCs w:val="20"/>
              </w:rPr>
            </w:pPr>
            <w:r>
              <w:rPr>
                <w:sz w:val="20"/>
                <w:szCs w:val="20"/>
              </w:rPr>
              <w:t>5</w:t>
            </w:r>
          </w:p>
        </w:tc>
        <w:tc>
          <w:tcPr>
            <w:tcW w:w="650" w:type="dxa"/>
          </w:tcPr>
          <w:p w:rsidR="00D42DBD" w:rsidRPr="00F25DE8" w:rsidRDefault="00D42DBD" w:rsidP="00DF0621">
            <w:pPr>
              <w:jc w:val="both"/>
              <w:rPr>
                <w:sz w:val="20"/>
                <w:szCs w:val="20"/>
              </w:rPr>
            </w:pPr>
            <w:r>
              <w:rPr>
                <w:sz w:val="20"/>
                <w:szCs w:val="20"/>
              </w:rPr>
              <w:t>M</w:t>
            </w:r>
          </w:p>
        </w:tc>
        <w:tc>
          <w:tcPr>
            <w:tcW w:w="5220" w:type="dxa"/>
          </w:tcPr>
          <w:p w:rsidR="00D42DBD" w:rsidRPr="00F25DE8" w:rsidRDefault="00D42DBD" w:rsidP="00F3648A">
            <w:pPr>
              <w:jc w:val="both"/>
              <w:rPr>
                <w:sz w:val="20"/>
                <w:szCs w:val="20"/>
              </w:rPr>
            </w:pPr>
            <w:smartTag w:uri="urn:schemas-microsoft-com:office:smarttags" w:element="place">
              <w:r w:rsidRPr="00F25DE8">
                <w:rPr>
                  <w:sz w:val="20"/>
                  <w:szCs w:val="20"/>
                </w:rPr>
                <w:t>Latin America</w:t>
              </w:r>
            </w:smartTag>
          </w:p>
        </w:tc>
        <w:tc>
          <w:tcPr>
            <w:tcW w:w="2394" w:type="dxa"/>
          </w:tcPr>
          <w:p w:rsidR="00D42DBD" w:rsidRPr="00F25DE8" w:rsidRDefault="00D42DBD" w:rsidP="00DF0621">
            <w:pPr>
              <w:jc w:val="both"/>
              <w:rPr>
                <w:sz w:val="20"/>
                <w:szCs w:val="20"/>
              </w:rPr>
            </w:pPr>
          </w:p>
        </w:tc>
      </w:tr>
      <w:tr w:rsidR="006B4BB8" w:rsidRPr="00F25DE8" w:rsidTr="00E124E1">
        <w:tc>
          <w:tcPr>
            <w:tcW w:w="810" w:type="dxa"/>
          </w:tcPr>
          <w:p w:rsidR="006B4BB8" w:rsidRPr="00F25DE8" w:rsidRDefault="006B4BB8" w:rsidP="00DF0621">
            <w:pPr>
              <w:jc w:val="both"/>
              <w:rPr>
                <w:b/>
                <w:sz w:val="20"/>
                <w:szCs w:val="20"/>
              </w:rPr>
            </w:pPr>
          </w:p>
        </w:tc>
        <w:tc>
          <w:tcPr>
            <w:tcW w:w="736" w:type="dxa"/>
          </w:tcPr>
          <w:p w:rsidR="006B4BB8" w:rsidRPr="00F25DE8" w:rsidRDefault="006B4BB8" w:rsidP="00DF0621">
            <w:pPr>
              <w:jc w:val="both"/>
              <w:rPr>
                <w:sz w:val="20"/>
                <w:szCs w:val="20"/>
              </w:rPr>
            </w:pPr>
            <w:r>
              <w:rPr>
                <w:sz w:val="20"/>
                <w:szCs w:val="20"/>
              </w:rPr>
              <w:t>7</w:t>
            </w:r>
          </w:p>
        </w:tc>
        <w:tc>
          <w:tcPr>
            <w:tcW w:w="650" w:type="dxa"/>
          </w:tcPr>
          <w:p w:rsidR="006B4BB8" w:rsidRPr="00F25DE8" w:rsidRDefault="006B4BB8" w:rsidP="00DF0621">
            <w:pPr>
              <w:jc w:val="both"/>
              <w:rPr>
                <w:sz w:val="20"/>
                <w:szCs w:val="20"/>
              </w:rPr>
            </w:pPr>
            <w:r>
              <w:rPr>
                <w:sz w:val="20"/>
                <w:szCs w:val="20"/>
              </w:rPr>
              <w:t>W</w:t>
            </w:r>
          </w:p>
        </w:tc>
        <w:tc>
          <w:tcPr>
            <w:tcW w:w="5220" w:type="dxa"/>
          </w:tcPr>
          <w:p w:rsidR="006B4BB8" w:rsidRPr="00F25DE8" w:rsidRDefault="006B4BB8" w:rsidP="00DF0621">
            <w:pPr>
              <w:jc w:val="both"/>
              <w:rPr>
                <w:sz w:val="20"/>
                <w:szCs w:val="20"/>
              </w:rPr>
            </w:pPr>
            <w:r>
              <w:rPr>
                <w:sz w:val="20"/>
                <w:szCs w:val="20"/>
              </w:rPr>
              <w:t>Latin America</w:t>
            </w:r>
          </w:p>
        </w:tc>
        <w:tc>
          <w:tcPr>
            <w:tcW w:w="2394" w:type="dxa"/>
          </w:tcPr>
          <w:p w:rsidR="006B4BB8" w:rsidRPr="00F25DE8" w:rsidRDefault="006B4BB8" w:rsidP="00D42DBD">
            <w:pPr>
              <w:jc w:val="both"/>
              <w:rPr>
                <w:sz w:val="20"/>
                <w:szCs w:val="20"/>
              </w:rPr>
            </w:pPr>
            <w:r>
              <w:rPr>
                <w:sz w:val="20"/>
                <w:szCs w:val="20"/>
              </w:rPr>
              <w:t>Ch. 11- pp. 4</w:t>
            </w:r>
            <w:r w:rsidR="00D42DBD">
              <w:rPr>
                <w:sz w:val="20"/>
                <w:szCs w:val="20"/>
              </w:rPr>
              <w:t>96</w:t>
            </w:r>
            <w:r>
              <w:rPr>
                <w:sz w:val="20"/>
                <w:szCs w:val="20"/>
              </w:rPr>
              <w:t>-</w:t>
            </w:r>
            <w:r w:rsidR="00D42DBD">
              <w:rPr>
                <w:sz w:val="20"/>
                <w:szCs w:val="20"/>
              </w:rPr>
              <w:t>526</w:t>
            </w:r>
          </w:p>
        </w:tc>
      </w:tr>
      <w:tr w:rsidR="006B4BB8" w:rsidRPr="00F25DE8" w:rsidTr="00E124E1">
        <w:tc>
          <w:tcPr>
            <w:tcW w:w="810" w:type="dxa"/>
          </w:tcPr>
          <w:p w:rsidR="006B4BB8" w:rsidRPr="00F25DE8" w:rsidRDefault="006B4BB8" w:rsidP="00DF0621">
            <w:pPr>
              <w:jc w:val="both"/>
              <w:rPr>
                <w:sz w:val="20"/>
                <w:szCs w:val="20"/>
              </w:rPr>
            </w:pPr>
          </w:p>
        </w:tc>
        <w:tc>
          <w:tcPr>
            <w:tcW w:w="736" w:type="dxa"/>
          </w:tcPr>
          <w:p w:rsidR="006B4BB8" w:rsidRPr="00F25DE8" w:rsidRDefault="006B4BB8" w:rsidP="00DF0621">
            <w:pPr>
              <w:jc w:val="both"/>
              <w:rPr>
                <w:sz w:val="20"/>
                <w:szCs w:val="20"/>
              </w:rPr>
            </w:pPr>
            <w:r>
              <w:rPr>
                <w:sz w:val="20"/>
                <w:szCs w:val="20"/>
              </w:rPr>
              <w:t>9</w:t>
            </w:r>
          </w:p>
        </w:tc>
        <w:tc>
          <w:tcPr>
            <w:tcW w:w="650" w:type="dxa"/>
          </w:tcPr>
          <w:p w:rsidR="006B4BB8" w:rsidRPr="00F25DE8" w:rsidRDefault="006B4BB8" w:rsidP="00DF0621">
            <w:pPr>
              <w:jc w:val="both"/>
              <w:rPr>
                <w:sz w:val="20"/>
                <w:szCs w:val="20"/>
              </w:rPr>
            </w:pPr>
            <w:r>
              <w:rPr>
                <w:sz w:val="20"/>
                <w:szCs w:val="20"/>
              </w:rPr>
              <w:t>F</w:t>
            </w:r>
          </w:p>
        </w:tc>
        <w:tc>
          <w:tcPr>
            <w:tcW w:w="5220" w:type="dxa"/>
          </w:tcPr>
          <w:p w:rsidR="006B4BB8" w:rsidRPr="00F25DE8" w:rsidRDefault="006B4BB8" w:rsidP="00DF0621">
            <w:pPr>
              <w:jc w:val="both"/>
              <w:rPr>
                <w:sz w:val="20"/>
                <w:szCs w:val="20"/>
              </w:rPr>
            </w:pPr>
            <w:smartTag w:uri="urn:schemas-microsoft-com:office:smarttags" w:element="place">
              <w:r w:rsidRPr="00F25DE8">
                <w:rPr>
                  <w:sz w:val="20"/>
                  <w:szCs w:val="20"/>
                </w:rPr>
                <w:t>Latin America</w:t>
              </w:r>
            </w:smartTag>
          </w:p>
        </w:tc>
        <w:tc>
          <w:tcPr>
            <w:tcW w:w="2394" w:type="dxa"/>
          </w:tcPr>
          <w:p w:rsidR="006B4BB8" w:rsidRPr="00F25DE8" w:rsidRDefault="006B4BB8" w:rsidP="00DF0621">
            <w:pPr>
              <w:jc w:val="both"/>
              <w:rPr>
                <w:sz w:val="20"/>
                <w:szCs w:val="20"/>
              </w:rPr>
            </w:pPr>
          </w:p>
        </w:tc>
      </w:tr>
      <w:tr w:rsidR="00D42DBD" w:rsidRPr="00F25DE8" w:rsidTr="008331FF">
        <w:tc>
          <w:tcPr>
            <w:tcW w:w="810" w:type="dxa"/>
            <w:shd w:val="clear" w:color="auto" w:fill="FABF8F" w:themeFill="accent6" w:themeFillTint="99"/>
          </w:tcPr>
          <w:p w:rsidR="00D42DBD" w:rsidRPr="00F25DE8" w:rsidRDefault="00D42DBD" w:rsidP="00DF0621">
            <w:pPr>
              <w:jc w:val="both"/>
              <w:rPr>
                <w:sz w:val="20"/>
                <w:szCs w:val="20"/>
              </w:rPr>
            </w:pPr>
          </w:p>
        </w:tc>
        <w:tc>
          <w:tcPr>
            <w:tcW w:w="736" w:type="dxa"/>
            <w:shd w:val="clear" w:color="auto" w:fill="FABF8F" w:themeFill="accent6" w:themeFillTint="99"/>
          </w:tcPr>
          <w:p w:rsidR="00D42DBD" w:rsidRPr="00F25DE8" w:rsidRDefault="00D42DBD" w:rsidP="00DF0621">
            <w:pPr>
              <w:jc w:val="both"/>
              <w:rPr>
                <w:sz w:val="20"/>
                <w:szCs w:val="20"/>
              </w:rPr>
            </w:pPr>
            <w:r>
              <w:rPr>
                <w:sz w:val="20"/>
                <w:szCs w:val="20"/>
              </w:rPr>
              <w:t>12</w:t>
            </w:r>
          </w:p>
        </w:tc>
        <w:tc>
          <w:tcPr>
            <w:tcW w:w="650" w:type="dxa"/>
            <w:shd w:val="clear" w:color="auto" w:fill="FABF8F" w:themeFill="accent6" w:themeFillTint="99"/>
          </w:tcPr>
          <w:p w:rsidR="00D42DBD" w:rsidRPr="00F25DE8" w:rsidRDefault="00D42DBD" w:rsidP="00DF0621">
            <w:pPr>
              <w:jc w:val="both"/>
              <w:rPr>
                <w:sz w:val="20"/>
                <w:szCs w:val="20"/>
              </w:rPr>
            </w:pPr>
            <w:r>
              <w:rPr>
                <w:sz w:val="20"/>
                <w:szCs w:val="20"/>
              </w:rPr>
              <w:t>M</w:t>
            </w:r>
          </w:p>
        </w:tc>
        <w:tc>
          <w:tcPr>
            <w:tcW w:w="5220" w:type="dxa"/>
            <w:shd w:val="clear" w:color="auto" w:fill="FABF8F" w:themeFill="accent6" w:themeFillTint="99"/>
          </w:tcPr>
          <w:p w:rsidR="00D42DBD" w:rsidRPr="008331FF" w:rsidRDefault="00D42DBD" w:rsidP="00F3648A">
            <w:pPr>
              <w:jc w:val="both"/>
              <w:rPr>
                <w:b/>
                <w:color w:val="000000" w:themeColor="text1"/>
                <w:sz w:val="20"/>
                <w:szCs w:val="20"/>
              </w:rPr>
            </w:pPr>
            <w:r w:rsidRPr="008331FF">
              <w:rPr>
                <w:b/>
                <w:color w:val="000000" w:themeColor="text1"/>
                <w:sz w:val="20"/>
                <w:szCs w:val="20"/>
              </w:rPr>
              <w:t>EXAM #4</w:t>
            </w:r>
          </w:p>
        </w:tc>
        <w:tc>
          <w:tcPr>
            <w:tcW w:w="2394" w:type="dxa"/>
            <w:shd w:val="clear" w:color="auto" w:fill="FABF8F" w:themeFill="accent6" w:themeFillTint="99"/>
          </w:tcPr>
          <w:p w:rsidR="00D42DBD" w:rsidRPr="00F25DE8" w:rsidRDefault="00D42DBD" w:rsidP="00DF0621">
            <w:pPr>
              <w:jc w:val="both"/>
              <w:rPr>
                <w:sz w:val="20"/>
                <w:szCs w:val="20"/>
              </w:rPr>
            </w:pPr>
          </w:p>
        </w:tc>
      </w:tr>
      <w:tr w:rsidR="00D42DBD" w:rsidRPr="00F25DE8" w:rsidTr="00E124E1">
        <w:tc>
          <w:tcPr>
            <w:tcW w:w="810" w:type="dxa"/>
          </w:tcPr>
          <w:p w:rsidR="00D42DBD" w:rsidRPr="00F25DE8" w:rsidRDefault="00D42DBD" w:rsidP="00DF0621">
            <w:pPr>
              <w:jc w:val="both"/>
              <w:rPr>
                <w:sz w:val="20"/>
                <w:szCs w:val="20"/>
              </w:rPr>
            </w:pPr>
          </w:p>
        </w:tc>
        <w:tc>
          <w:tcPr>
            <w:tcW w:w="736" w:type="dxa"/>
          </w:tcPr>
          <w:p w:rsidR="00D42DBD" w:rsidRPr="00F25DE8" w:rsidRDefault="00D42DBD" w:rsidP="00DF0621">
            <w:pPr>
              <w:jc w:val="both"/>
              <w:rPr>
                <w:sz w:val="20"/>
                <w:szCs w:val="20"/>
              </w:rPr>
            </w:pPr>
            <w:r>
              <w:rPr>
                <w:sz w:val="20"/>
                <w:szCs w:val="20"/>
              </w:rPr>
              <w:t>14</w:t>
            </w:r>
          </w:p>
        </w:tc>
        <w:tc>
          <w:tcPr>
            <w:tcW w:w="650" w:type="dxa"/>
          </w:tcPr>
          <w:p w:rsidR="00D42DBD" w:rsidRPr="00F25DE8" w:rsidRDefault="00D42DBD" w:rsidP="00DF0621">
            <w:pPr>
              <w:jc w:val="both"/>
              <w:rPr>
                <w:sz w:val="20"/>
                <w:szCs w:val="20"/>
              </w:rPr>
            </w:pPr>
            <w:r>
              <w:rPr>
                <w:sz w:val="20"/>
                <w:szCs w:val="20"/>
              </w:rPr>
              <w:t>W</w:t>
            </w:r>
          </w:p>
        </w:tc>
        <w:tc>
          <w:tcPr>
            <w:tcW w:w="5220" w:type="dxa"/>
          </w:tcPr>
          <w:p w:rsidR="00D42DBD" w:rsidRPr="00C5140D" w:rsidRDefault="00D42DBD" w:rsidP="00F3648A">
            <w:pPr>
              <w:jc w:val="both"/>
              <w:rPr>
                <w:sz w:val="20"/>
                <w:szCs w:val="20"/>
              </w:rPr>
            </w:pPr>
            <w:r w:rsidRPr="00C5140D">
              <w:rPr>
                <w:sz w:val="20"/>
                <w:szCs w:val="20"/>
              </w:rPr>
              <w:t>East Asia</w:t>
            </w:r>
          </w:p>
        </w:tc>
        <w:tc>
          <w:tcPr>
            <w:tcW w:w="2394" w:type="dxa"/>
          </w:tcPr>
          <w:p w:rsidR="00D42DBD" w:rsidRPr="00F25DE8" w:rsidRDefault="00D42DBD" w:rsidP="00D42DBD">
            <w:pPr>
              <w:jc w:val="both"/>
              <w:rPr>
                <w:sz w:val="20"/>
                <w:szCs w:val="20"/>
              </w:rPr>
            </w:pPr>
            <w:r>
              <w:rPr>
                <w:sz w:val="20"/>
                <w:szCs w:val="20"/>
              </w:rPr>
              <w:t>Ch. 5 - pp. 189-218</w:t>
            </w:r>
          </w:p>
        </w:tc>
      </w:tr>
      <w:tr w:rsidR="006B4BB8" w:rsidRPr="00F25DE8" w:rsidTr="00E124E1">
        <w:tc>
          <w:tcPr>
            <w:tcW w:w="810" w:type="dxa"/>
          </w:tcPr>
          <w:p w:rsidR="006B4BB8" w:rsidRPr="00F25DE8" w:rsidRDefault="006B4BB8" w:rsidP="00DF0621">
            <w:pPr>
              <w:jc w:val="both"/>
              <w:rPr>
                <w:sz w:val="20"/>
                <w:szCs w:val="20"/>
              </w:rPr>
            </w:pPr>
          </w:p>
        </w:tc>
        <w:tc>
          <w:tcPr>
            <w:tcW w:w="736" w:type="dxa"/>
          </w:tcPr>
          <w:p w:rsidR="006B4BB8" w:rsidRPr="00F25DE8" w:rsidRDefault="006B4BB8" w:rsidP="00DF0621">
            <w:pPr>
              <w:jc w:val="both"/>
              <w:rPr>
                <w:sz w:val="20"/>
                <w:szCs w:val="20"/>
              </w:rPr>
            </w:pPr>
            <w:r>
              <w:rPr>
                <w:sz w:val="20"/>
                <w:szCs w:val="20"/>
              </w:rPr>
              <w:t>16</w:t>
            </w:r>
          </w:p>
        </w:tc>
        <w:tc>
          <w:tcPr>
            <w:tcW w:w="650" w:type="dxa"/>
          </w:tcPr>
          <w:p w:rsidR="006B4BB8" w:rsidRPr="00F25DE8" w:rsidRDefault="006B4BB8" w:rsidP="00DF0621">
            <w:pPr>
              <w:jc w:val="both"/>
              <w:rPr>
                <w:sz w:val="20"/>
                <w:szCs w:val="20"/>
              </w:rPr>
            </w:pPr>
            <w:r>
              <w:rPr>
                <w:sz w:val="20"/>
                <w:szCs w:val="20"/>
              </w:rPr>
              <w:t>F</w:t>
            </w:r>
          </w:p>
        </w:tc>
        <w:tc>
          <w:tcPr>
            <w:tcW w:w="5220" w:type="dxa"/>
          </w:tcPr>
          <w:p w:rsidR="006B4BB8" w:rsidRPr="00C5140D" w:rsidRDefault="006B4BB8" w:rsidP="00DF0621">
            <w:pPr>
              <w:jc w:val="both"/>
              <w:rPr>
                <w:sz w:val="20"/>
                <w:szCs w:val="20"/>
              </w:rPr>
            </w:pPr>
            <w:r w:rsidRPr="00C5140D">
              <w:rPr>
                <w:sz w:val="20"/>
                <w:szCs w:val="20"/>
              </w:rPr>
              <w:t>East Asia</w:t>
            </w:r>
          </w:p>
        </w:tc>
        <w:tc>
          <w:tcPr>
            <w:tcW w:w="2394" w:type="dxa"/>
          </w:tcPr>
          <w:p w:rsidR="006B4BB8" w:rsidRPr="00F25DE8" w:rsidRDefault="006B4BB8" w:rsidP="00DF0621">
            <w:pPr>
              <w:jc w:val="both"/>
              <w:rPr>
                <w:sz w:val="20"/>
                <w:szCs w:val="20"/>
              </w:rPr>
            </w:pPr>
          </w:p>
        </w:tc>
      </w:tr>
      <w:tr w:rsidR="006B4BB8" w:rsidRPr="00F25DE8" w:rsidTr="00E124E1">
        <w:tc>
          <w:tcPr>
            <w:tcW w:w="810" w:type="dxa"/>
          </w:tcPr>
          <w:p w:rsidR="006B4BB8" w:rsidRPr="00F25DE8" w:rsidRDefault="006B4BB8" w:rsidP="00DF0621">
            <w:pPr>
              <w:jc w:val="both"/>
              <w:rPr>
                <w:sz w:val="20"/>
                <w:szCs w:val="20"/>
              </w:rPr>
            </w:pPr>
          </w:p>
        </w:tc>
        <w:tc>
          <w:tcPr>
            <w:tcW w:w="736" w:type="dxa"/>
          </w:tcPr>
          <w:p w:rsidR="006B4BB8" w:rsidRPr="00F25DE8" w:rsidRDefault="006B4BB8" w:rsidP="00DF0621">
            <w:pPr>
              <w:jc w:val="both"/>
              <w:rPr>
                <w:sz w:val="20"/>
                <w:szCs w:val="20"/>
              </w:rPr>
            </w:pPr>
            <w:r>
              <w:rPr>
                <w:sz w:val="20"/>
                <w:szCs w:val="20"/>
              </w:rPr>
              <w:t>19</w:t>
            </w:r>
          </w:p>
        </w:tc>
        <w:tc>
          <w:tcPr>
            <w:tcW w:w="650" w:type="dxa"/>
          </w:tcPr>
          <w:p w:rsidR="006B4BB8" w:rsidRPr="00F25DE8" w:rsidRDefault="006B4BB8" w:rsidP="00DF0621">
            <w:pPr>
              <w:jc w:val="both"/>
              <w:rPr>
                <w:sz w:val="20"/>
                <w:szCs w:val="20"/>
              </w:rPr>
            </w:pPr>
            <w:r>
              <w:rPr>
                <w:sz w:val="20"/>
                <w:szCs w:val="20"/>
              </w:rPr>
              <w:t>M</w:t>
            </w:r>
          </w:p>
        </w:tc>
        <w:tc>
          <w:tcPr>
            <w:tcW w:w="5220" w:type="dxa"/>
          </w:tcPr>
          <w:p w:rsidR="006B4BB8" w:rsidRPr="00F25DE8" w:rsidRDefault="006B4BB8" w:rsidP="00DF0621">
            <w:pPr>
              <w:jc w:val="both"/>
              <w:rPr>
                <w:sz w:val="20"/>
                <w:szCs w:val="20"/>
              </w:rPr>
            </w:pPr>
            <w:r>
              <w:rPr>
                <w:sz w:val="20"/>
                <w:szCs w:val="20"/>
              </w:rPr>
              <w:t>East Asia</w:t>
            </w:r>
          </w:p>
        </w:tc>
        <w:tc>
          <w:tcPr>
            <w:tcW w:w="2394" w:type="dxa"/>
          </w:tcPr>
          <w:p w:rsidR="006B4BB8" w:rsidRPr="00F25DE8" w:rsidRDefault="006B4BB8" w:rsidP="00D42DBD">
            <w:pPr>
              <w:jc w:val="both"/>
              <w:rPr>
                <w:sz w:val="20"/>
                <w:szCs w:val="20"/>
              </w:rPr>
            </w:pPr>
            <w:r>
              <w:rPr>
                <w:sz w:val="20"/>
                <w:szCs w:val="20"/>
              </w:rPr>
              <w:t xml:space="preserve">Ch. 5 – pp. </w:t>
            </w:r>
            <w:r w:rsidR="00D42DBD">
              <w:rPr>
                <w:sz w:val="20"/>
                <w:szCs w:val="20"/>
              </w:rPr>
              <w:t>218-244</w:t>
            </w:r>
          </w:p>
        </w:tc>
      </w:tr>
      <w:tr w:rsidR="006B4BB8" w:rsidRPr="00F25DE8" w:rsidTr="008331FF">
        <w:tc>
          <w:tcPr>
            <w:tcW w:w="810" w:type="dxa"/>
            <w:shd w:val="clear" w:color="auto" w:fill="DAEEF3" w:themeFill="accent5" w:themeFillTint="33"/>
          </w:tcPr>
          <w:p w:rsidR="006B4BB8" w:rsidRPr="00F25DE8" w:rsidRDefault="006B4BB8" w:rsidP="00DF0621">
            <w:pPr>
              <w:jc w:val="both"/>
              <w:rPr>
                <w:sz w:val="20"/>
                <w:szCs w:val="20"/>
              </w:rPr>
            </w:pPr>
          </w:p>
        </w:tc>
        <w:tc>
          <w:tcPr>
            <w:tcW w:w="736" w:type="dxa"/>
            <w:shd w:val="clear" w:color="auto" w:fill="DAEEF3" w:themeFill="accent5" w:themeFillTint="33"/>
          </w:tcPr>
          <w:p w:rsidR="006B4BB8" w:rsidRPr="00F25DE8" w:rsidRDefault="006B4BB8" w:rsidP="00DF0621">
            <w:pPr>
              <w:jc w:val="both"/>
              <w:rPr>
                <w:sz w:val="20"/>
                <w:szCs w:val="20"/>
              </w:rPr>
            </w:pPr>
            <w:r>
              <w:rPr>
                <w:sz w:val="20"/>
                <w:szCs w:val="20"/>
              </w:rPr>
              <w:t>21-23</w:t>
            </w:r>
          </w:p>
        </w:tc>
        <w:tc>
          <w:tcPr>
            <w:tcW w:w="650" w:type="dxa"/>
            <w:shd w:val="clear" w:color="auto" w:fill="DAEEF3" w:themeFill="accent5" w:themeFillTint="33"/>
          </w:tcPr>
          <w:p w:rsidR="006B4BB8" w:rsidRPr="00F25DE8" w:rsidRDefault="006B4BB8" w:rsidP="00DF0621">
            <w:pPr>
              <w:jc w:val="both"/>
              <w:rPr>
                <w:sz w:val="20"/>
                <w:szCs w:val="20"/>
              </w:rPr>
            </w:pPr>
            <w:r>
              <w:rPr>
                <w:sz w:val="20"/>
                <w:szCs w:val="20"/>
              </w:rPr>
              <w:t>W-F</w:t>
            </w:r>
          </w:p>
        </w:tc>
        <w:tc>
          <w:tcPr>
            <w:tcW w:w="5220" w:type="dxa"/>
            <w:shd w:val="clear" w:color="auto" w:fill="DAEEF3" w:themeFill="accent5" w:themeFillTint="33"/>
          </w:tcPr>
          <w:p w:rsidR="006B4BB8" w:rsidRPr="00D42DBD" w:rsidRDefault="00D42DBD" w:rsidP="00DF0621">
            <w:pPr>
              <w:jc w:val="both"/>
              <w:rPr>
                <w:b/>
                <w:sz w:val="20"/>
                <w:szCs w:val="20"/>
              </w:rPr>
            </w:pPr>
            <w:r w:rsidRPr="00D42DBD">
              <w:rPr>
                <w:b/>
                <w:sz w:val="20"/>
                <w:szCs w:val="20"/>
              </w:rPr>
              <w:t>NO CLASS – THANKSGIVING HOLIDAY</w:t>
            </w:r>
          </w:p>
        </w:tc>
        <w:tc>
          <w:tcPr>
            <w:tcW w:w="2394" w:type="dxa"/>
            <w:shd w:val="clear" w:color="auto" w:fill="DAEEF3" w:themeFill="accent5" w:themeFillTint="33"/>
          </w:tcPr>
          <w:p w:rsidR="006B4BB8" w:rsidRPr="00F25DE8" w:rsidRDefault="006B4BB8" w:rsidP="00DF0621">
            <w:pPr>
              <w:jc w:val="both"/>
              <w:rPr>
                <w:sz w:val="20"/>
                <w:szCs w:val="20"/>
              </w:rPr>
            </w:pPr>
          </w:p>
        </w:tc>
      </w:tr>
      <w:tr w:rsidR="00D42DBD" w:rsidRPr="00F25DE8" w:rsidTr="00E124E1">
        <w:tc>
          <w:tcPr>
            <w:tcW w:w="810" w:type="dxa"/>
          </w:tcPr>
          <w:p w:rsidR="00D42DBD" w:rsidRPr="00F25DE8" w:rsidRDefault="00D42DBD" w:rsidP="00DF0621">
            <w:pPr>
              <w:jc w:val="both"/>
              <w:rPr>
                <w:sz w:val="20"/>
                <w:szCs w:val="20"/>
              </w:rPr>
            </w:pPr>
          </w:p>
        </w:tc>
        <w:tc>
          <w:tcPr>
            <w:tcW w:w="736" w:type="dxa"/>
          </w:tcPr>
          <w:p w:rsidR="00D42DBD" w:rsidRDefault="00D42DBD" w:rsidP="00DF0621">
            <w:pPr>
              <w:jc w:val="both"/>
              <w:rPr>
                <w:sz w:val="20"/>
                <w:szCs w:val="20"/>
              </w:rPr>
            </w:pPr>
            <w:r>
              <w:rPr>
                <w:sz w:val="20"/>
                <w:szCs w:val="20"/>
              </w:rPr>
              <w:t>26</w:t>
            </w:r>
          </w:p>
        </w:tc>
        <w:tc>
          <w:tcPr>
            <w:tcW w:w="650" w:type="dxa"/>
          </w:tcPr>
          <w:p w:rsidR="00D42DBD" w:rsidRDefault="00D42DBD" w:rsidP="00DF0621">
            <w:pPr>
              <w:jc w:val="both"/>
              <w:rPr>
                <w:sz w:val="20"/>
                <w:szCs w:val="20"/>
              </w:rPr>
            </w:pPr>
            <w:r>
              <w:rPr>
                <w:sz w:val="20"/>
                <w:szCs w:val="20"/>
              </w:rPr>
              <w:t>M</w:t>
            </w:r>
          </w:p>
        </w:tc>
        <w:tc>
          <w:tcPr>
            <w:tcW w:w="5220" w:type="dxa"/>
          </w:tcPr>
          <w:p w:rsidR="00D42DBD" w:rsidRPr="00F25DE8" w:rsidRDefault="00CD6AC1" w:rsidP="00F3648A">
            <w:pPr>
              <w:jc w:val="both"/>
              <w:rPr>
                <w:sz w:val="20"/>
                <w:szCs w:val="20"/>
              </w:rPr>
            </w:pPr>
            <w:r>
              <w:rPr>
                <w:sz w:val="20"/>
                <w:szCs w:val="20"/>
              </w:rPr>
              <w:t>East Asia</w:t>
            </w:r>
          </w:p>
        </w:tc>
        <w:tc>
          <w:tcPr>
            <w:tcW w:w="2394" w:type="dxa"/>
          </w:tcPr>
          <w:p w:rsidR="00D42DBD" w:rsidRPr="00F25DE8" w:rsidRDefault="00D42DBD" w:rsidP="00DF0621">
            <w:pPr>
              <w:jc w:val="both"/>
              <w:rPr>
                <w:sz w:val="20"/>
                <w:szCs w:val="20"/>
              </w:rPr>
            </w:pPr>
          </w:p>
        </w:tc>
      </w:tr>
      <w:tr w:rsidR="00D42DBD" w:rsidRPr="00F25DE8" w:rsidTr="00E124E1">
        <w:tc>
          <w:tcPr>
            <w:tcW w:w="810" w:type="dxa"/>
          </w:tcPr>
          <w:p w:rsidR="00D42DBD" w:rsidRPr="00F25DE8" w:rsidRDefault="00D42DBD" w:rsidP="00DF0621">
            <w:pPr>
              <w:jc w:val="both"/>
              <w:rPr>
                <w:sz w:val="20"/>
                <w:szCs w:val="20"/>
              </w:rPr>
            </w:pPr>
          </w:p>
        </w:tc>
        <w:tc>
          <w:tcPr>
            <w:tcW w:w="736" w:type="dxa"/>
          </w:tcPr>
          <w:p w:rsidR="00D42DBD" w:rsidRPr="00F25DE8" w:rsidRDefault="00D42DBD" w:rsidP="00DF0621">
            <w:pPr>
              <w:jc w:val="both"/>
              <w:rPr>
                <w:sz w:val="20"/>
                <w:szCs w:val="20"/>
              </w:rPr>
            </w:pPr>
            <w:r>
              <w:rPr>
                <w:sz w:val="20"/>
                <w:szCs w:val="20"/>
              </w:rPr>
              <w:t>28</w:t>
            </w:r>
          </w:p>
        </w:tc>
        <w:tc>
          <w:tcPr>
            <w:tcW w:w="650" w:type="dxa"/>
          </w:tcPr>
          <w:p w:rsidR="00D42DBD" w:rsidRPr="00F25DE8" w:rsidRDefault="00D42DBD" w:rsidP="00DF0621">
            <w:pPr>
              <w:jc w:val="both"/>
              <w:rPr>
                <w:sz w:val="20"/>
                <w:szCs w:val="20"/>
              </w:rPr>
            </w:pPr>
            <w:r>
              <w:rPr>
                <w:sz w:val="20"/>
                <w:szCs w:val="20"/>
              </w:rPr>
              <w:t>W</w:t>
            </w:r>
          </w:p>
        </w:tc>
        <w:tc>
          <w:tcPr>
            <w:tcW w:w="5220" w:type="dxa"/>
          </w:tcPr>
          <w:p w:rsidR="00D42DBD" w:rsidRPr="00F25DE8" w:rsidRDefault="00D42DBD" w:rsidP="00F3648A">
            <w:pPr>
              <w:jc w:val="both"/>
              <w:rPr>
                <w:sz w:val="20"/>
                <w:szCs w:val="20"/>
              </w:rPr>
            </w:pPr>
            <w:smartTag w:uri="urn:schemas-microsoft-com:office:smarttags" w:element="place">
              <w:r w:rsidRPr="00F25DE8">
                <w:rPr>
                  <w:sz w:val="20"/>
                  <w:szCs w:val="20"/>
                </w:rPr>
                <w:t>Southeast Asia</w:t>
              </w:r>
            </w:smartTag>
          </w:p>
        </w:tc>
        <w:tc>
          <w:tcPr>
            <w:tcW w:w="2394" w:type="dxa"/>
          </w:tcPr>
          <w:p w:rsidR="00D42DBD" w:rsidRPr="00F25DE8" w:rsidRDefault="00D42DBD" w:rsidP="00CD6AC1">
            <w:pPr>
              <w:jc w:val="both"/>
              <w:rPr>
                <w:sz w:val="20"/>
                <w:szCs w:val="20"/>
              </w:rPr>
            </w:pPr>
            <w:r>
              <w:rPr>
                <w:sz w:val="20"/>
                <w:szCs w:val="20"/>
              </w:rPr>
              <w:t>Ch. 6 – pp. 2</w:t>
            </w:r>
            <w:r w:rsidR="00CD6AC1">
              <w:rPr>
                <w:sz w:val="20"/>
                <w:szCs w:val="20"/>
              </w:rPr>
              <w:t>45</w:t>
            </w:r>
            <w:r>
              <w:rPr>
                <w:sz w:val="20"/>
                <w:szCs w:val="20"/>
              </w:rPr>
              <w:t>-2</w:t>
            </w:r>
            <w:r w:rsidR="00CD6AC1">
              <w:rPr>
                <w:sz w:val="20"/>
                <w:szCs w:val="20"/>
              </w:rPr>
              <w:t>63</w:t>
            </w:r>
          </w:p>
        </w:tc>
      </w:tr>
      <w:tr w:rsidR="006B4BB8" w:rsidRPr="00F25DE8" w:rsidTr="00E124E1">
        <w:tc>
          <w:tcPr>
            <w:tcW w:w="810" w:type="dxa"/>
          </w:tcPr>
          <w:p w:rsidR="006B4BB8" w:rsidRPr="00F25DE8" w:rsidRDefault="006B4BB8" w:rsidP="00DF0621">
            <w:pPr>
              <w:jc w:val="both"/>
              <w:rPr>
                <w:sz w:val="20"/>
                <w:szCs w:val="20"/>
              </w:rPr>
            </w:pPr>
          </w:p>
        </w:tc>
        <w:tc>
          <w:tcPr>
            <w:tcW w:w="736" w:type="dxa"/>
          </w:tcPr>
          <w:p w:rsidR="006B4BB8" w:rsidRPr="00F25DE8" w:rsidRDefault="006B4BB8" w:rsidP="00DF0621">
            <w:pPr>
              <w:jc w:val="both"/>
              <w:rPr>
                <w:sz w:val="20"/>
                <w:szCs w:val="20"/>
              </w:rPr>
            </w:pPr>
            <w:r>
              <w:rPr>
                <w:sz w:val="20"/>
                <w:szCs w:val="20"/>
              </w:rPr>
              <w:t>30</w:t>
            </w:r>
          </w:p>
        </w:tc>
        <w:tc>
          <w:tcPr>
            <w:tcW w:w="650" w:type="dxa"/>
          </w:tcPr>
          <w:p w:rsidR="006B4BB8" w:rsidRPr="00F25DE8" w:rsidRDefault="006B4BB8" w:rsidP="00DF0621">
            <w:pPr>
              <w:jc w:val="both"/>
              <w:rPr>
                <w:sz w:val="20"/>
                <w:szCs w:val="20"/>
              </w:rPr>
            </w:pPr>
            <w:r>
              <w:rPr>
                <w:sz w:val="20"/>
                <w:szCs w:val="20"/>
              </w:rPr>
              <w:t>F</w:t>
            </w:r>
          </w:p>
        </w:tc>
        <w:tc>
          <w:tcPr>
            <w:tcW w:w="5220" w:type="dxa"/>
          </w:tcPr>
          <w:p w:rsidR="006B4BB8" w:rsidRPr="00F25DE8" w:rsidRDefault="006B4BB8" w:rsidP="00DF0621">
            <w:pPr>
              <w:jc w:val="both"/>
              <w:rPr>
                <w:sz w:val="20"/>
                <w:szCs w:val="20"/>
              </w:rPr>
            </w:pPr>
            <w:smartTag w:uri="urn:schemas-microsoft-com:office:smarttags" w:element="place">
              <w:r w:rsidRPr="00F25DE8">
                <w:rPr>
                  <w:sz w:val="20"/>
                  <w:szCs w:val="20"/>
                </w:rPr>
                <w:t>Southeast Asia</w:t>
              </w:r>
            </w:smartTag>
          </w:p>
        </w:tc>
        <w:tc>
          <w:tcPr>
            <w:tcW w:w="2394" w:type="dxa"/>
          </w:tcPr>
          <w:p w:rsidR="006B4BB8" w:rsidRPr="00F25DE8" w:rsidRDefault="006B4BB8" w:rsidP="00CD6AC1">
            <w:pPr>
              <w:jc w:val="both"/>
              <w:rPr>
                <w:sz w:val="20"/>
                <w:szCs w:val="20"/>
              </w:rPr>
            </w:pPr>
            <w:r w:rsidRPr="00F25DE8">
              <w:rPr>
                <w:sz w:val="20"/>
                <w:szCs w:val="20"/>
              </w:rPr>
              <w:t>Ch</w:t>
            </w:r>
            <w:r>
              <w:rPr>
                <w:sz w:val="20"/>
                <w:szCs w:val="20"/>
              </w:rPr>
              <w:t>.</w:t>
            </w:r>
            <w:r w:rsidRPr="00F25DE8">
              <w:rPr>
                <w:sz w:val="20"/>
                <w:szCs w:val="20"/>
              </w:rPr>
              <w:t xml:space="preserve"> </w:t>
            </w:r>
            <w:r>
              <w:rPr>
                <w:sz w:val="20"/>
                <w:szCs w:val="20"/>
              </w:rPr>
              <w:t>6 – pp. 2</w:t>
            </w:r>
            <w:r w:rsidR="00CD6AC1">
              <w:rPr>
                <w:sz w:val="20"/>
                <w:szCs w:val="20"/>
              </w:rPr>
              <w:t>64</w:t>
            </w:r>
            <w:r>
              <w:rPr>
                <w:sz w:val="20"/>
                <w:szCs w:val="20"/>
              </w:rPr>
              <w:t>-2</w:t>
            </w:r>
            <w:r w:rsidR="00CD6AC1">
              <w:rPr>
                <w:sz w:val="20"/>
                <w:szCs w:val="20"/>
              </w:rPr>
              <w:t>74</w:t>
            </w:r>
          </w:p>
        </w:tc>
      </w:tr>
      <w:tr w:rsidR="006B4BB8" w:rsidRPr="00F25DE8" w:rsidTr="00E124E1">
        <w:tc>
          <w:tcPr>
            <w:tcW w:w="810" w:type="dxa"/>
          </w:tcPr>
          <w:p w:rsidR="006B4BB8" w:rsidRPr="00F25DE8" w:rsidRDefault="006B4BB8" w:rsidP="00DF0621">
            <w:pPr>
              <w:jc w:val="both"/>
              <w:rPr>
                <w:sz w:val="20"/>
                <w:szCs w:val="20"/>
              </w:rPr>
            </w:pPr>
            <w:r>
              <w:rPr>
                <w:sz w:val="20"/>
                <w:szCs w:val="20"/>
              </w:rPr>
              <w:t>DEC.</w:t>
            </w:r>
          </w:p>
        </w:tc>
        <w:tc>
          <w:tcPr>
            <w:tcW w:w="736" w:type="dxa"/>
          </w:tcPr>
          <w:p w:rsidR="006B4BB8" w:rsidRPr="00F25DE8" w:rsidRDefault="006B4BB8" w:rsidP="00DF0621">
            <w:pPr>
              <w:jc w:val="both"/>
              <w:rPr>
                <w:sz w:val="20"/>
                <w:szCs w:val="20"/>
              </w:rPr>
            </w:pPr>
            <w:r>
              <w:rPr>
                <w:sz w:val="20"/>
                <w:szCs w:val="20"/>
              </w:rPr>
              <w:t>3</w:t>
            </w:r>
          </w:p>
        </w:tc>
        <w:tc>
          <w:tcPr>
            <w:tcW w:w="650" w:type="dxa"/>
          </w:tcPr>
          <w:p w:rsidR="006B4BB8" w:rsidRPr="00F25DE8" w:rsidRDefault="006B4BB8" w:rsidP="00DF0621">
            <w:pPr>
              <w:jc w:val="both"/>
              <w:rPr>
                <w:sz w:val="20"/>
                <w:szCs w:val="20"/>
              </w:rPr>
            </w:pPr>
            <w:r>
              <w:rPr>
                <w:sz w:val="20"/>
                <w:szCs w:val="20"/>
              </w:rPr>
              <w:t>M</w:t>
            </w:r>
          </w:p>
        </w:tc>
        <w:tc>
          <w:tcPr>
            <w:tcW w:w="5220" w:type="dxa"/>
          </w:tcPr>
          <w:p w:rsidR="006B4BB8" w:rsidRPr="00F25DE8" w:rsidRDefault="00CD6AC1" w:rsidP="00DF0621">
            <w:pPr>
              <w:jc w:val="both"/>
              <w:rPr>
                <w:sz w:val="20"/>
                <w:szCs w:val="20"/>
              </w:rPr>
            </w:pPr>
            <w:r>
              <w:rPr>
                <w:sz w:val="20"/>
                <w:szCs w:val="20"/>
              </w:rPr>
              <w:t>Australia</w:t>
            </w:r>
          </w:p>
        </w:tc>
        <w:tc>
          <w:tcPr>
            <w:tcW w:w="2394" w:type="dxa"/>
          </w:tcPr>
          <w:p w:rsidR="006B4BB8" w:rsidRPr="00F25DE8" w:rsidRDefault="006B4BB8" w:rsidP="008331FF">
            <w:pPr>
              <w:jc w:val="both"/>
              <w:rPr>
                <w:sz w:val="20"/>
                <w:szCs w:val="20"/>
              </w:rPr>
            </w:pPr>
            <w:r>
              <w:rPr>
                <w:sz w:val="20"/>
                <w:szCs w:val="20"/>
              </w:rPr>
              <w:t xml:space="preserve">Ch. </w:t>
            </w:r>
            <w:r w:rsidR="00CD6AC1">
              <w:rPr>
                <w:sz w:val="20"/>
                <w:szCs w:val="20"/>
              </w:rPr>
              <w:t xml:space="preserve">10 </w:t>
            </w:r>
            <w:r>
              <w:rPr>
                <w:sz w:val="20"/>
                <w:szCs w:val="20"/>
              </w:rPr>
              <w:t xml:space="preserve">– pp. </w:t>
            </w:r>
            <w:r w:rsidR="00CD6AC1">
              <w:rPr>
                <w:sz w:val="20"/>
                <w:szCs w:val="20"/>
              </w:rPr>
              <w:t>435</w:t>
            </w:r>
            <w:r>
              <w:rPr>
                <w:sz w:val="20"/>
                <w:szCs w:val="20"/>
              </w:rPr>
              <w:t>-</w:t>
            </w:r>
            <w:r w:rsidR="008331FF">
              <w:rPr>
                <w:sz w:val="20"/>
                <w:szCs w:val="20"/>
              </w:rPr>
              <w:t>4</w:t>
            </w:r>
            <w:r>
              <w:rPr>
                <w:sz w:val="20"/>
                <w:szCs w:val="20"/>
              </w:rPr>
              <w:t>5</w:t>
            </w:r>
            <w:r w:rsidR="00CD6AC1">
              <w:rPr>
                <w:sz w:val="20"/>
                <w:szCs w:val="20"/>
              </w:rPr>
              <w:t>8</w:t>
            </w:r>
          </w:p>
        </w:tc>
      </w:tr>
      <w:tr w:rsidR="006B4BB8" w:rsidRPr="00F25DE8" w:rsidTr="00E124E1">
        <w:tc>
          <w:tcPr>
            <w:tcW w:w="810" w:type="dxa"/>
            <w:tcBorders>
              <w:bottom w:val="single" w:sz="4" w:space="0" w:color="auto"/>
            </w:tcBorders>
          </w:tcPr>
          <w:p w:rsidR="006B4BB8" w:rsidRPr="00F25DE8" w:rsidRDefault="006B4BB8" w:rsidP="00DF0621">
            <w:pPr>
              <w:jc w:val="both"/>
              <w:rPr>
                <w:sz w:val="20"/>
                <w:szCs w:val="20"/>
              </w:rPr>
            </w:pPr>
          </w:p>
        </w:tc>
        <w:tc>
          <w:tcPr>
            <w:tcW w:w="736" w:type="dxa"/>
            <w:tcBorders>
              <w:bottom w:val="single" w:sz="4" w:space="0" w:color="auto"/>
            </w:tcBorders>
          </w:tcPr>
          <w:p w:rsidR="006B4BB8" w:rsidRPr="00F25DE8" w:rsidRDefault="006B4BB8" w:rsidP="00DF0621">
            <w:pPr>
              <w:jc w:val="both"/>
              <w:rPr>
                <w:sz w:val="20"/>
                <w:szCs w:val="20"/>
              </w:rPr>
            </w:pPr>
            <w:r>
              <w:rPr>
                <w:sz w:val="20"/>
                <w:szCs w:val="20"/>
              </w:rPr>
              <w:t>5</w:t>
            </w:r>
          </w:p>
        </w:tc>
        <w:tc>
          <w:tcPr>
            <w:tcW w:w="650" w:type="dxa"/>
            <w:tcBorders>
              <w:bottom w:val="single" w:sz="4" w:space="0" w:color="auto"/>
            </w:tcBorders>
          </w:tcPr>
          <w:p w:rsidR="006B4BB8" w:rsidRPr="00F25DE8" w:rsidRDefault="006B4BB8" w:rsidP="00DF0621">
            <w:pPr>
              <w:jc w:val="both"/>
              <w:rPr>
                <w:sz w:val="20"/>
                <w:szCs w:val="20"/>
              </w:rPr>
            </w:pPr>
            <w:r>
              <w:rPr>
                <w:sz w:val="20"/>
                <w:szCs w:val="20"/>
              </w:rPr>
              <w:t>W</w:t>
            </w:r>
          </w:p>
        </w:tc>
        <w:tc>
          <w:tcPr>
            <w:tcW w:w="5220" w:type="dxa"/>
            <w:tcBorders>
              <w:bottom w:val="single" w:sz="4" w:space="0" w:color="auto"/>
            </w:tcBorders>
          </w:tcPr>
          <w:p w:rsidR="006B4BB8" w:rsidRPr="00CD6AC1" w:rsidRDefault="00CD6AC1" w:rsidP="00CD6AC1">
            <w:pPr>
              <w:rPr>
                <w:sz w:val="20"/>
              </w:rPr>
            </w:pPr>
            <w:r>
              <w:rPr>
                <w:sz w:val="20"/>
              </w:rPr>
              <w:t>Australia/New Zealand</w:t>
            </w:r>
          </w:p>
        </w:tc>
        <w:tc>
          <w:tcPr>
            <w:tcW w:w="2394" w:type="dxa"/>
            <w:tcBorders>
              <w:bottom w:val="single" w:sz="4" w:space="0" w:color="auto"/>
            </w:tcBorders>
          </w:tcPr>
          <w:p w:rsidR="006B4BB8" w:rsidRPr="00F25DE8" w:rsidRDefault="006B4BB8" w:rsidP="00DF0621">
            <w:pPr>
              <w:jc w:val="both"/>
              <w:rPr>
                <w:sz w:val="20"/>
                <w:szCs w:val="20"/>
              </w:rPr>
            </w:pPr>
          </w:p>
        </w:tc>
      </w:tr>
      <w:tr w:rsidR="006B4BB8" w:rsidRPr="00F25DE8" w:rsidTr="008331FF">
        <w:tc>
          <w:tcPr>
            <w:tcW w:w="810" w:type="dxa"/>
            <w:tcBorders>
              <w:bottom w:val="single" w:sz="4" w:space="0" w:color="auto"/>
            </w:tcBorders>
            <w:shd w:val="clear" w:color="auto" w:fill="DAEEF3" w:themeFill="accent5" w:themeFillTint="33"/>
          </w:tcPr>
          <w:p w:rsidR="006B4BB8" w:rsidRPr="00F25DE8" w:rsidRDefault="006B4BB8" w:rsidP="00DF0621">
            <w:pPr>
              <w:jc w:val="both"/>
              <w:rPr>
                <w:sz w:val="20"/>
                <w:szCs w:val="20"/>
              </w:rPr>
            </w:pPr>
          </w:p>
        </w:tc>
        <w:tc>
          <w:tcPr>
            <w:tcW w:w="736" w:type="dxa"/>
            <w:tcBorders>
              <w:bottom w:val="single" w:sz="4" w:space="0" w:color="auto"/>
            </w:tcBorders>
            <w:shd w:val="clear" w:color="auto" w:fill="DAEEF3" w:themeFill="accent5" w:themeFillTint="33"/>
          </w:tcPr>
          <w:p w:rsidR="006B4BB8" w:rsidRPr="00F25DE8" w:rsidRDefault="006B4BB8" w:rsidP="00DF0621">
            <w:pPr>
              <w:jc w:val="both"/>
              <w:rPr>
                <w:sz w:val="20"/>
                <w:szCs w:val="20"/>
              </w:rPr>
            </w:pPr>
            <w:r>
              <w:rPr>
                <w:sz w:val="20"/>
                <w:szCs w:val="20"/>
              </w:rPr>
              <w:t>7</w:t>
            </w:r>
          </w:p>
        </w:tc>
        <w:tc>
          <w:tcPr>
            <w:tcW w:w="650" w:type="dxa"/>
            <w:tcBorders>
              <w:bottom w:val="single" w:sz="4" w:space="0" w:color="auto"/>
            </w:tcBorders>
            <w:shd w:val="clear" w:color="auto" w:fill="DAEEF3" w:themeFill="accent5" w:themeFillTint="33"/>
          </w:tcPr>
          <w:p w:rsidR="006B4BB8" w:rsidRPr="00F25DE8" w:rsidRDefault="006B4BB8" w:rsidP="00DF0621">
            <w:pPr>
              <w:jc w:val="both"/>
              <w:rPr>
                <w:sz w:val="20"/>
                <w:szCs w:val="20"/>
              </w:rPr>
            </w:pPr>
            <w:r>
              <w:rPr>
                <w:sz w:val="20"/>
                <w:szCs w:val="20"/>
              </w:rPr>
              <w:t>F</w:t>
            </w:r>
          </w:p>
        </w:tc>
        <w:tc>
          <w:tcPr>
            <w:tcW w:w="5220" w:type="dxa"/>
            <w:tcBorders>
              <w:bottom w:val="single" w:sz="4" w:space="0" w:color="auto"/>
            </w:tcBorders>
            <w:shd w:val="clear" w:color="auto" w:fill="DAEEF3" w:themeFill="accent5" w:themeFillTint="33"/>
          </w:tcPr>
          <w:p w:rsidR="006B4BB8" w:rsidRPr="00F25DE8" w:rsidRDefault="006B4BB8" w:rsidP="00F3648A">
            <w:pPr>
              <w:jc w:val="both"/>
              <w:rPr>
                <w:b/>
                <w:sz w:val="20"/>
                <w:szCs w:val="20"/>
              </w:rPr>
            </w:pPr>
            <w:r>
              <w:rPr>
                <w:b/>
                <w:sz w:val="20"/>
                <w:szCs w:val="20"/>
              </w:rPr>
              <w:t>NO CLASS – STUDY DAY</w:t>
            </w:r>
          </w:p>
        </w:tc>
        <w:tc>
          <w:tcPr>
            <w:tcW w:w="2394" w:type="dxa"/>
            <w:tcBorders>
              <w:bottom w:val="single" w:sz="4" w:space="0" w:color="auto"/>
            </w:tcBorders>
            <w:shd w:val="clear" w:color="auto" w:fill="DAEEF3" w:themeFill="accent5" w:themeFillTint="33"/>
          </w:tcPr>
          <w:p w:rsidR="006B4BB8" w:rsidRPr="00F25DE8" w:rsidRDefault="006B4BB8" w:rsidP="00DF0621">
            <w:pPr>
              <w:jc w:val="both"/>
              <w:rPr>
                <w:sz w:val="20"/>
                <w:szCs w:val="20"/>
              </w:rPr>
            </w:pPr>
          </w:p>
        </w:tc>
      </w:tr>
      <w:tr w:rsidR="006B4BB8" w:rsidRPr="00F25DE8" w:rsidTr="008331FF">
        <w:tc>
          <w:tcPr>
            <w:tcW w:w="810" w:type="dxa"/>
            <w:tcBorders>
              <w:top w:val="single" w:sz="4" w:space="0" w:color="auto"/>
              <w:left w:val="nil"/>
              <w:bottom w:val="nil"/>
              <w:right w:val="nil"/>
            </w:tcBorders>
            <w:shd w:val="clear" w:color="auto" w:fill="auto"/>
          </w:tcPr>
          <w:p w:rsidR="006B4BB8" w:rsidRPr="00F25DE8" w:rsidRDefault="006B4BB8" w:rsidP="00DF0621">
            <w:pPr>
              <w:jc w:val="both"/>
              <w:rPr>
                <w:sz w:val="20"/>
                <w:szCs w:val="20"/>
              </w:rPr>
            </w:pPr>
          </w:p>
        </w:tc>
        <w:tc>
          <w:tcPr>
            <w:tcW w:w="736" w:type="dxa"/>
            <w:tcBorders>
              <w:top w:val="single" w:sz="4" w:space="0" w:color="auto"/>
              <w:left w:val="nil"/>
              <w:bottom w:val="nil"/>
              <w:right w:val="nil"/>
            </w:tcBorders>
            <w:shd w:val="clear" w:color="auto" w:fill="auto"/>
          </w:tcPr>
          <w:p w:rsidR="006B4BB8" w:rsidRDefault="006B4BB8" w:rsidP="00DF0621">
            <w:pPr>
              <w:jc w:val="both"/>
              <w:rPr>
                <w:sz w:val="20"/>
                <w:szCs w:val="20"/>
              </w:rPr>
            </w:pPr>
          </w:p>
        </w:tc>
        <w:tc>
          <w:tcPr>
            <w:tcW w:w="650" w:type="dxa"/>
            <w:tcBorders>
              <w:top w:val="single" w:sz="4" w:space="0" w:color="auto"/>
              <w:left w:val="nil"/>
              <w:bottom w:val="nil"/>
              <w:right w:val="nil"/>
            </w:tcBorders>
            <w:shd w:val="clear" w:color="auto" w:fill="auto"/>
          </w:tcPr>
          <w:p w:rsidR="006B4BB8" w:rsidRDefault="006B4BB8" w:rsidP="00DF0621">
            <w:pPr>
              <w:jc w:val="both"/>
              <w:rPr>
                <w:sz w:val="20"/>
                <w:szCs w:val="20"/>
              </w:rPr>
            </w:pPr>
          </w:p>
        </w:tc>
        <w:tc>
          <w:tcPr>
            <w:tcW w:w="5220" w:type="dxa"/>
            <w:tcBorders>
              <w:top w:val="single" w:sz="4" w:space="0" w:color="auto"/>
              <w:left w:val="nil"/>
              <w:bottom w:val="nil"/>
              <w:right w:val="nil"/>
            </w:tcBorders>
            <w:shd w:val="clear" w:color="auto" w:fill="auto"/>
          </w:tcPr>
          <w:p w:rsidR="006B4BB8" w:rsidRDefault="006B4BB8" w:rsidP="00DF0621">
            <w:pPr>
              <w:jc w:val="both"/>
              <w:rPr>
                <w:b/>
                <w:sz w:val="20"/>
                <w:szCs w:val="20"/>
              </w:rPr>
            </w:pPr>
          </w:p>
        </w:tc>
        <w:tc>
          <w:tcPr>
            <w:tcW w:w="2394" w:type="dxa"/>
            <w:tcBorders>
              <w:top w:val="single" w:sz="4" w:space="0" w:color="auto"/>
              <w:left w:val="nil"/>
              <w:bottom w:val="nil"/>
              <w:right w:val="nil"/>
            </w:tcBorders>
            <w:shd w:val="clear" w:color="auto" w:fill="auto"/>
          </w:tcPr>
          <w:p w:rsidR="006B4BB8" w:rsidRPr="00F25DE8" w:rsidRDefault="006B4BB8" w:rsidP="00DF0621">
            <w:pPr>
              <w:jc w:val="both"/>
              <w:rPr>
                <w:sz w:val="20"/>
                <w:szCs w:val="20"/>
              </w:rPr>
            </w:pPr>
          </w:p>
        </w:tc>
      </w:tr>
      <w:tr w:rsidR="00E124E1" w:rsidRPr="00E124E1" w:rsidTr="00E124E1">
        <w:tc>
          <w:tcPr>
            <w:tcW w:w="810" w:type="dxa"/>
            <w:tcBorders>
              <w:top w:val="nil"/>
              <w:left w:val="nil"/>
              <w:bottom w:val="nil"/>
              <w:right w:val="nil"/>
            </w:tcBorders>
          </w:tcPr>
          <w:p w:rsidR="00E124E1" w:rsidRPr="00E124E1" w:rsidRDefault="00E124E1" w:rsidP="00DF0621">
            <w:pPr>
              <w:jc w:val="both"/>
              <w:rPr>
                <w:szCs w:val="20"/>
              </w:rPr>
            </w:pPr>
          </w:p>
        </w:tc>
        <w:tc>
          <w:tcPr>
            <w:tcW w:w="736" w:type="dxa"/>
            <w:tcBorders>
              <w:top w:val="nil"/>
              <w:left w:val="nil"/>
              <w:bottom w:val="nil"/>
              <w:right w:val="nil"/>
            </w:tcBorders>
          </w:tcPr>
          <w:p w:rsidR="00E124E1" w:rsidRPr="00E124E1" w:rsidRDefault="00E124E1" w:rsidP="00DF0621">
            <w:pPr>
              <w:jc w:val="both"/>
              <w:rPr>
                <w:szCs w:val="20"/>
              </w:rPr>
            </w:pPr>
          </w:p>
        </w:tc>
        <w:tc>
          <w:tcPr>
            <w:tcW w:w="650" w:type="dxa"/>
            <w:tcBorders>
              <w:top w:val="nil"/>
              <w:left w:val="nil"/>
              <w:bottom w:val="nil"/>
              <w:right w:val="nil"/>
            </w:tcBorders>
          </w:tcPr>
          <w:p w:rsidR="00E124E1" w:rsidRPr="00E124E1" w:rsidRDefault="00E124E1" w:rsidP="00DF0621">
            <w:pPr>
              <w:jc w:val="both"/>
              <w:rPr>
                <w:szCs w:val="20"/>
              </w:rPr>
            </w:pPr>
          </w:p>
        </w:tc>
        <w:tc>
          <w:tcPr>
            <w:tcW w:w="5220" w:type="dxa"/>
            <w:tcBorders>
              <w:top w:val="nil"/>
              <w:left w:val="nil"/>
              <w:bottom w:val="nil"/>
              <w:right w:val="nil"/>
            </w:tcBorders>
          </w:tcPr>
          <w:p w:rsidR="00E124E1" w:rsidRPr="00E124E1" w:rsidRDefault="00E124E1" w:rsidP="00DF0621">
            <w:pPr>
              <w:jc w:val="both"/>
              <w:rPr>
                <w:b/>
                <w:szCs w:val="20"/>
              </w:rPr>
            </w:pPr>
          </w:p>
        </w:tc>
        <w:tc>
          <w:tcPr>
            <w:tcW w:w="2394" w:type="dxa"/>
            <w:tcBorders>
              <w:top w:val="nil"/>
              <w:left w:val="nil"/>
              <w:bottom w:val="nil"/>
              <w:right w:val="nil"/>
            </w:tcBorders>
          </w:tcPr>
          <w:p w:rsidR="00E124E1" w:rsidRPr="00E124E1" w:rsidRDefault="00E124E1" w:rsidP="00DF0621">
            <w:pPr>
              <w:jc w:val="both"/>
              <w:rPr>
                <w:szCs w:val="20"/>
              </w:rPr>
            </w:pPr>
          </w:p>
        </w:tc>
      </w:tr>
    </w:tbl>
    <w:p w:rsidR="00616D3F" w:rsidRPr="008331FF" w:rsidRDefault="00CB4468" w:rsidP="00E124E1">
      <w:pPr>
        <w:ind w:right="-360"/>
        <w:jc w:val="both"/>
        <w:rPr>
          <w:b/>
          <w:color w:val="000000" w:themeColor="text1"/>
          <w:sz w:val="32"/>
        </w:rPr>
      </w:pPr>
      <w:r w:rsidRPr="008331FF">
        <w:rPr>
          <w:b/>
          <w:color w:val="000000" w:themeColor="text1"/>
          <w:szCs w:val="20"/>
        </w:rPr>
        <w:t xml:space="preserve">FINAL EXAM:  MONDAY, </w:t>
      </w:r>
      <w:r w:rsidR="006B4BB8" w:rsidRPr="008331FF">
        <w:rPr>
          <w:b/>
          <w:color w:val="000000" w:themeColor="text1"/>
          <w:szCs w:val="20"/>
        </w:rPr>
        <w:t>DEC.</w:t>
      </w:r>
      <w:r w:rsidRPr="008331FF">
        <w:rPr>
          <w:b/>
          <w:color w:val="000000" w:themeColor="text1"/>
          <w:szCs w:val="20"/>
        </w:rPr>
        <w:t xml:space="preserve"> 1</w:t>
      </w:r>
      <w:r w:rsidR="006B4BB8" w:rsidRPr="008331FF">
        <w:rPr>
          <w:b/>
          <w:color w:val="000000" w:themeColor="text1"/>
          <w:szCs w:val="20"/>
        </w:rPr>
        <w:t>0</w:t>
      </w:r>
      <w:r w:rsidRPr="008331FF">
        <w:rPr>
          <w:b/>
          <w:color w:val="000000" w:themeColor="text1"/>
          <w:szCs w:val="20"/>
        </w:rPr>
        <w:t>, 11:00 A.M. – 1:00 P.M. (TEMPLE 143)</w:t>
      </w:r>
    </w:p>
    <w:sectPr w:rsidR="00616D3F" w:rsidRPr="008331FF" w:rsidSect="00045F40">
      <w:type w:val="continuous"/>
      <w:pgSz w:w="12240" w:h="15840"/>
      <w:pgMar w:top="907"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059" w:rsidRDefault="00464059" w:rsidP="00045F40">
      <w:r>
        <w:separator/>
      </w:r>
    </w:p>
  </w:endnote>
  <w:endnote w:type="continuationSeparator" w:id="0">
    <w:p w:rsidR="00464059" w:rsidRDefault="00464059" w:rsidP="0004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059" w:rsidRDefault="00464059" w:rsidP="00045F40">
      <w:r>
        <w:separator/>
      </w:r>
    </w:p>
  </w:footnote>
  <w:footnote w:type="continuationSeparator" w:id="0">
    <w:p w:rsidR="00464059" w:rsidRDefault="00464059" w:rsidP="00045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48A" w:rsidRDefault="00F364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E07CD"/>
    <w:multiLevelType w:val="hybridMultilevel"/>
    <w:tmpl w:val="D17E8522"/>
    <w:lvl w:ilvl="0" w:tplc="F1F26460">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2E5CA7"/>
    <w:multiLevelType w:val="hybridMultilevel"/>
    <w:tmpl w:val="5C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DC43B0"/>
    <w:multiLevelType w:val="hybridMultilevel"/>
    <w:tmpl w:val="0258595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nsid w:val="3C3A3FCE"/>
    <w:multiLevelType w:val="hybridMultilevel"/>
    <w:tmpl w:val="AE047ADA"/>
    <w:lvl w:ilvl="0" w:tplc="93687E3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473B66"/>
    <w:multiLevelType w:val="hybridMultilevel"/>
    <w:tmpl w:val="6C600BF4"/>
    <w:lvl w:ilvl="0" w:tplc="D4DEED7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B5531E"/>
    <w:multiLevelType w:val="hybridMultilevel"/>
    <w:tmpl w:val="4C328D8C"/>
    <w:lvl w:ilvl="0" w:tplc="0478B0AE">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174AE9"/>
    <w:multiLevelType w:val="hybridMultilevel"/>
    <w:tmpl w:val="13667BE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6C402D33"/>
    <w:multiLevelType w:val="hybridMultilevel"/>
    <w:tmpl w:val="59FE02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161734D"/>
    <w:multiLevelType w:val="hybridMultilevel"/>
    <w:tmpl w:val="5D167D0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796445A4"/>
    <w:multiLevelType w:val="hybridMultilevel"/>
    <w:tmpl w:val="AA48114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7"/>
  </w:num>
  <w:num w:numId="2">
    <w:abstractNumId w:val="1"/>
  </w:num>
  <w:num w:numId="3">
    <w:abstractNumId w:val="2"/>
  </w:num>
  <w:num w:numId="4">
    <w:abstractNumId w:val="9"/>
  </w:num>
  <w:num w:numId="5">
    <w:abstractNumId w:val="8"/>
  </w:num>
  <w:num w:numId="6">
    <w:abstractNumId w:val="6"/>
  </w:num>
  <w:num w:numId="7">
    <w:abstractNumId w:val="5"/>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0AD"/>
    <w:rsid w:val="000100AD"/>
    <w:rsid w:val="000302C2"/>
    <w:rsid w:val="00030A02"/>
    <w:rsid w:val="000318EF"/>
    <w:rsid w:val="000360DF"/>
    <w:rsid w:val="00041ED3"/>
    <w:rsid w:val="00045F40"/>
    <w:rsid w:val="0006437F"/>
    <w:rsid w:val="00071109"/>
    <w:rsid w:val="00073248"/>
    <w:rsid w:val="000817A0"/>
    <w:rsid w:val="00087FCA"/>
    <w:rsid w:val="000A3FF4"/>
    <w:rsid w:val="000A40B0"/>
    <w:rsid w:val="000B0C0B"/>
    <w:rsid w:val="000C78A4"/>
    <w:rsid w:val="000D298E"/>
    <w:rsid w:val="000D35CF"/>
    <w:rsid w:val="0011436E"/>
    <w:rsid w:val="00127E21"/>
    <w:rsid w:val="001300FB"/>
    <w:rsid w:val="001301E7"/>
    <w:rsid w:val="00147C7C"/>
    <w:rsid w:val="0015171F"/>
    <w:rsid w:val="00157E29"/>
    <w:rsid w:val="00177E0B"/>
    <w:rsid w:val="001849D4"/>
    <w:rsid w:val="001854FC"/>
    <w:rsid w:val="00186C23"/>
    <w:rsid w:val="001A183F"/>
    <w:rsid w:val="001A31EE"/>
    <w:rsid w:val="001A62F3"/>
    <w:rsid w:val="001A7AB4"/>
    <w:rsid w:val="001D1AE0"/>
    <w:rsid w:val="001D1F6C"/>
    <w:rsid w:val="001E09DC"/>
    <w:rsid w:val="001E1A45"/>
    <w:rsid w:val="001F47F2"/>
    <w:rsid w:val="002104B7"/>
    <w:rsid w:val="00223E1E"/>
    <w:rsid w:val="002527DA"/>
    <w:rsid w:val="00255427"/>
    <w:rsid w:val="002724A7"/>
    <w:rsid w:val="00272943"/>
    <w:rsid w:val="00275AD7"/>
    <w:rsid w:val="002A20A6"/>
    <w:rsid w:val="002A7514"/>
    <w:rsid w:val="002B4EE0"/>
    <w:rsid w:val="002C1625"/>
    <w:rsid w:val="002C6E54"/>
    <w:rsid w:val="002D2A9D"/>
    <w:rsid w:val="002D6FC7"/>
    <w:rsid w:val="002E07C7"/>
    <w:rsid w:val="002E4864"/>
    <w:rsid w:val="00302A2B"/>
    <w:rsid w:val="00312749"/>
    <w:rsid w:val="00317C35"/>
    <w:rsid w:val="0033329A"/>
    <w:rsid w:val="00350C68"/>
    <w:rsid w:val="003579A7"/>
    <w:rsid w:val="0036721A"/>
    <w:rsid w:val="003741AC"/>
    <w:rsid w:val="003A1AC0"/>
    <w:rsid w:val="003A588D"/>
    <w:rsid w:val="003B3B0A"/>
    <w:rsid w:val="003D5158"/>
    <w:rsid w:val="003D6DDD"/>
    <w:rsid w:val="003E3108"/>
    <w:rsid w:val="003F1432"/>
    <w:rsid w:val="003F4D08"/>
    <w:rsid w:val="00402AAA"/>
    <w:rsid w:val="00406982"/>
    <w:rsid w:val="004122F0"/>
    <w:rsid w:val="004230E3"/>
    <w:rsid w:val="004240BA"/>
    <w:rsid w:val="00427EB1"/>
    <w:rsid w:val="004507ED"/>
    <w:rsid w:val="00460D49"/>
    <w:rsid w:val="00462CA9"/>
    <w:rsid w:val="00464059"/>
    <w:rsid w:val="004717A7"/>
    <w:rsid w:val="0048505C"/>
    <w:rsid w:val="004921F3"/>
    <w:rsid w:val="0049753B"/>
    <w:rsid w:val="004A006C"/>
    <w:rsid w:val="004A10BA"/>
    <w:rsid w:val="004C50CD"/>
    <w:rsid w:val="004E0D81"/>
    <w:rsid w:val="004E4691"/>
    <w:rsid w:val="004E7265"/>
    <w:rsid w:val="005028E8"/>
    <w:rsid w:val="00503857"/>
    <w:rsid w:val="00503FC8"/>
    <w:rsid w:val="00504DD1"/>
    <w:rsid w:val="00515298"/>
    <w:rsid w:val="00517022"/>
    <w:rsid w:val="005240B6"/>
    <w:rsid w:val="00525931"/>
    <w:rsid w:val="0053702A"/>
    <w:rsid w:val="00542352"/>
    <w:rsid w:val="005429DE"/>
    <w:rsid w:val="00546D82"/>
    <w:rsid w:val="00551168"/>
    <w:rsid w:val="00565E5F"/>
    <w:rsid w:val="00574DCB"/>
    <w:rsid w:val="00575637"/>
    <w:rsid w:val="00595E8A"/>
    <w:rsid w:val="005A0032"/>
    <w:rsid w:val="005A0D49"/>
    <w:rsid w:val="005B5342"/>
    <w:rsid w:val="005D4C54"/>
    <w:rsid w:val="005D53C7"/>
    <w:rsid w:val="005D684C"/>
    <w:rsid w:val="005E2F67"/>
    <w:rsid w:val="005E6A5F"/>
    <w:rsid w:val="005F271C"/>
    <w:rsid w:val="005F3FA6"/>
    <w:rsid w:val="005F6904"/>
    <w:rsid w:val="00602C53"/>
    <w:rsid w:val="00604136"/>
    <w:rsid w:val="0061310C"/>
    <w:rsid w:val="0061441D"/>
    <w:rsid w:val="00614632"/>
    <w:rsid w:val="00615823"/>
    <w:rsid w:val="00616D3F"/>
    <w:rsid w:val="00621F19"/>
    <w:rsid w:val="006256BE"/>
    <w:rsid w:val="0062788C"/>
    <w:rsid w:val="0064683B"/>
    <w:rsid w:val="00677EB6"/>
    <w:rsid w:val="006924C0"/>
    <w:rsid w:val="00695E8E"/>
    <w:rsid w:val="006B1098"/>
    <w:rsid w:val="006B10E8"/>
    <w:rsid w:val="006B4BB8"/>
    <w:rsid w:val="006B4D70"/>
    <w:rsid w:val="006B7584"/>
    <w:rsid w:val="006D0BCF"/>
    <w:rsid w:val="006D36C2"/>
    <w:rsid w:val="006D5B77"/>
    <w:rsid w:val="006E27F0"/>
    <w:rsid w:val="006E3E80"/>
    <w:rsid w:val="006F7198"/>
    <w:rsid w:val="00700336"/>
    <w:rsid w:val="00706C0C"/>
    <w:rsid w:val="0072519F"/>
    <w:rsid w:val="0073014D"/>
    <w:rsid w:val="00732558"/>
    <w:rsid w:val="007547A1"/>
    <w:rsid w:val="00770E52"/>
    <w:rsid w:val="007812D2"/>
    <w:rsid w:val="007C4F76"/>
    <w:rsid w:val="007C5B45"/>
    <w:rsid w:val="007D5319"/>
    <w:rsid w:val="007D5F15"/>
    <w:rsid w:val="007E3259"/>
    <w:rsid w:val="007E6151"/>
    <w:rsid w:val="007F6844"/>
    <w:rsid w:val="00805442"/>
    <w:rsid w:val="00824844"/>
    <w:rsid w:val="00826766"/>
    <w:rsid w:val="00831300"/>
    <w:rsid w:val="008331FF"/>
    <w:rsid w:val="008433F2"/>
    <w:rsid w:val="00846E25"/>
    <w:rsid w:val="00850548"/>
    <w:rsid w:val="00850855"/>
    <w:rsid w:val="00852734"/>
    <w:rsid w:val="00865814"/>
    <w:rsid w:val="00866A87"/>
    <w:rsid w:val="0088098D"/>
    <w:rsid w:val="00886604"/>
    <w:rsid w:val="00887D20"/>
    <w:rsid w:val="0089154B"/>
    <w:rsid w:val="008A6E1A"/>
    <w:rsid w:val="008B6255"/>
    <w:rsid w:val="008C6A64"/>
    <w:rsid w:val="008C7070"/>
    <w:rsid w:val="008D4581"/>
    <w:rsid w:val="008E2C5C"/>
    <w:rsid w:val="00902E32"/>
    <w:rsid w:val="00924177"/>
    <w:rsid w:val="0092517D"/>
    <w:rsid w:val="009348CA"/>
    <w:rsid w:val="00940ED2"/>
    <w:rsid w:val="00945798"/>
    <w:rsid w:val="00945C03"/>
    <w:rsid w:val="00951622"/>
    <w:rsid w:val="009553F7"/>
    <w:rsid w:val="009634AC"/>
    <w:rsid w:val="00972AC3"/>
    <w:rsid w:val="009855E1"/>
    <w:rsid w:val="009919B5"/>
    <w:rsid w:val="00993792"/>
    <w:rsid w:val="00997D50"/>
    <w:rsid w:val="009A38A0"/>
    <w:rsid w:val="009A3F79"/>
    <w:rsid w:val="009B5600"/>
    <w:rsid w:val="009C3C9B"/>
    <w:rsid w:val="009D3D07"/>
    <w:rsid w:val="009E26C8"/>
    <w:rsid w:val="009F6AD8"/>
    <w:rsid w:val="009F6F2F"/>
    <w:rsid w:val="00A05099"/>
    <w:rsid w:val="00A07590"/>
    <w:rsid w:val="00A07E1B"/>
    <w:rsid w:val="00A10190"/>
    <w:rsid w:val="00A1584F"/>
    <w:rsid w:val="00A17706"/>
    <w:rsid w:val="00A2213E"/>
    <w:rsid w:val="00A306CA"/>
    <w:rsid w:val="00A61706"/>
    <w:rsid w:val="00A7073C"/>
    <w:rsid w:val="00A73F91"/>
    <w:rsid w:val="00A93DD0"/>
    <w:rsid w:val="00A947D0"/>
    <w:rsid w:val="00A964D3"/>
    <w:rsid w:val="00AA0313"/>
    <w:rsid w:val="00AA6892"/>
    <w:rsid w:val="00AA7975"/>
    <w:rsid w:val="00AB1DC5"/>
    <w:rsid w:val="00AC3EAD"/>
    <w:rsid w:val="00AC72EF"/>
    <w:rsid w:val="00AD4C4E"/>
    <w:rsid w:val="00AE3EE2"/>
    <w:rsid w:val="00AE78C8"/>
    <w:rsid w:val="00AF2DF7"/>
    <w:rsid w:val="00B046EB"/>
    <w:rsid w:val="00B0498F"/>
    <w:rsid w:val="00B179AD"/>
    <w:rsid w:val="00B17FCC"/>
    <w:rsid w:val="00B31B67"/>
    <w:rsid w:val="00B327C8"/>
    <w:rsid w:val="00B32CE2"/>
    <w:rsid w:val="00B3315E"/>
    <w:rsid w:val="00B35018"/>
    <w:rsid w:val="00B435F8"/>
    <w:rsid w:val="00B52C41"/>
    <w:rsid w:val="00B61AF1"/>
    <w:rsid w:val="00B633D0"/>
    <w:rsid w:val="00B720A6"/>
    <w:rsid w:val="00B7726C"/>
    <w:rsid w:val="00B81F00"/>
    <w:rsid w:val="00B87421"/>
    <w:rsid w:val="00B95727"/>
    <w:rsid w:val="00B967A0"/>
    <w:rsid w:val="00BA4C49"/>
    <w:rsid w:val="00BC5812"/>
    <w:rsid w:val="00BD18F8"/>
    <w:rsid w:val="00BD2EB7"/>
    <w:rsid w:val="00BD7A22"/>
    <w:rsid w:val="00BE004D"/>
    <w:rsid w:val="00BE154A"/>
    <w:rsid w:val="00BE420E"/>
    <w:rsid w:val="00BF2D8A"/>
    <w:rsid w:val="00BF3139"/>
    <w:rsid w:val="00BF43C4"/>
    <w:rsid w:val="00BF46D1"/>
    <w:rsid w:val="00C04E45"/>
    <w:rsid w:val="00C1048D"/>
    <w:rsid w:val="00C24ED7"/>
    <w:rsid w:val="00C31B6C"/>
    <w:rsid w:val="00C35E9B"/>
    <w:rsid w:val="00C418FF"/>
    <w:rsid w:val="00C42AA6"/>
    <w:rsid w:val="00C42BDF"/>
    <w:rsid w:val="00C5140D"/>
    <w:rsid w:val="00C514E5"/>
    <w:rsid w:val="00C54FBA"/>
    <w:rsid w:val="00C610A0"/>
    <w:rsid w:val="00C6648F"/>
    <w:rsid w:val="00C72C7A"/>
    <w:rsid w:val="00C87867"/>
    <w:rsid w:val="00CA47E5"/>
    <w:rsid w:val="00CB4468"/>
    <w:rsid w:val="00CC01AD"/>
    <w:rsid w:val="00CD6AC1"/>
    <w:rsid w:val="00D0126D"/>
    <w:rsid w:val="00D02055"/>
    <w:rsid w:val="00D167F1"/>
    <w:rsid w:val="00D25686"/>
    <w:rsid w:val="00D42DBD"/>
    <w:rsid w:val="00D63E49"/>
    <w:rsid w:val="00D7289B"/>
    <w:rsid w:val="00D73AA8"/>
    <w:rsid w:val="00D800A0"/>
    <w:rsid w:val="00D801BC"/>
    <w:rsid w:val="00D80BA7"/>
    <w:rsid w:val="00D86BB2"/>
    <w:rsid w:val="00D86C3E"/>
    <w:rsid w:val="00D909B8"/>
    <w:rsid w:val="00DA3939"/>
    <w:rsid w:val="00DB2947"/>
    <w:rsid w:val="00DD0147"/>
    <w:rsid w:val="00DF0621"/>
    <w:rsid w:val="00E02046"/>
    <w:rsid w:val="00E029F3"/>
    <w:rsid w:val="00E12336"/>
    <w:rsid w:val="00E124E1"/>
    <w:rsid w:val="00E2538F"/>
    <w:rsid w:val="00E30C2D"/>
    <w:rsid w:val="00E40DED"/>
    <w:rsid w:val="00E429DD"/>
    <w:rsid w:val="00E43EB0"/>
    <w:rsid w:val="00E662A0"/>
    <w:rsid w:val="00E723AF"/>
    <w:rsid w:val="00E806E1"/>
    <w:rsid w:val="00E97972"/>
    <w:rsid w:val="00E97A4F"/>
    <w:rsid w:val="00EA4419"/>
    <w:rsid w:val="00EC708F"/>
    <w:rsid w:val="00EC7AB4"/>
    <w:rsid w:val="00ED40B3"/>
    <w:rsid w:val="00ED77E2"/>
    <w:rsid w:val="00EE043B"/>
    <w:rsid w:val="00EE4E8E"/>
    <w:rsid w:val="00EF00CD"/>
    <w:rsid w:val="00F04F9D"/>
    <w:rsid w:val="00F25DE8"/>
    <w:rsid w:val="00F307DA"/>
    <w:rsid w:val="00F3648A"/>
    <w:rsid w:val="00F55817"/>
    <w:rsid w:val="00F63E20"/>
    <w:rsid w:val="00F70717"/>
    <w:rsid w:val="00F75821"/>
    <w:rsid w:val="00F830DA"/>
    <w:rsid w:val="00F87CDC"/>
    <w:rsid w:val="00F90254"/>
    <w:rsid w:val="00F928E1"/>
    <w:rsid w:val="00F963F2"/>
    <w:rsid w:val="00FA028E"/>
    <w:rsid w:val="00FA4AC4"/>
    <w:rsid w:val="00FB151E"/>
    <w:rsid w:val="00FC469E"/>
    <w:rsid w:val="00FD4FE9"/>
    <w:rsid w:val="00FF09BF"/>
    <w:rsid w:val="00FF1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0AD"/>
    <w:rPr>
      <w:sz w:val="24"/>
      <w:szCs w:val="24"/>
    </w:rPr>
  </w:style>
  <w:style w:type="paragraph" w:styleId="Heading4">
    <w:name w:val="heading 4"/>
    <w:basedOn w:val="Normal"/>
    <w:link w:val="Heading4Char"/>
    <w:uiPriority w:val="9"/>
    <w:qFormat/>
    <w:rsid w:val="004507ED"/>
    <w:pPr>
      <w:spacing w:before="240" w:after="100" w:afterAutospacing="1"/>
      <w:outlineLvl w:val="3"/>
    </w:pPr>
    <w:rPr>
      <w:rFonts w:ascii="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100AD"/>
    <w:rPr>
      <w:color w:val="0000FF"/>
      <w:u w:val="single"/>
    </w:rPr>
  </w:style>
  <w:style w:type="paragraph" w:styleId="BodyTextIndent">
    <w:name w:val="Body Text Indent"/>
    <w:basedOn w:val="Normal"/>
    <w:rsid w:val="000100AD"/>
    <w:pPr>
      <w:ind w:left="720"/>
      <w:jc w:val="both"/>
    </w:pPr>
  </w:style>
  <w:style w:type="table" w:styleId="TableGrid">
    <w:name w:val="Table Grid"/>
    <w:basedOn w:val="TableNormal"/>
    <w:rsid w:val="000100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732558"/>
    <w:rPr>
      <w:rFonts w:ascii="Tahoma" w:hAnsi="Tahoma" w:cs="Tahoma"/>
      <w:sz w:val="16"/>
      <w:szCs w:val="16"/>
    </w:rPr>
  </w:style>
  <w:style w:type="character" w:customStyle="1" w:styleId="BalloonTextChar">
    <w:name w:val="Balloon Text Char"/>
    <w:basedOn w:val="DefaultParagraphFont"/>
    <w:link w:val="BalloonText"/>
    <w:rsid w:val="00732558"/>
    <w:rPr>
      <w:rFonts w:ascii="Tahoma" w:hAnsi="Tahoma" w:cs="Tahoma"/>
      <w:sz w:val="16"/>
      <w:szCs w:val="16"/>
    </w:rPr>
  </w:style>
  <w:style w:type="paragraph" w:styleId="NormalWeb">
    <w:name w:val="Normal (Web)"/>
    <w:basedOn w:val="Normal"/>
    <w:uiPriority w:val="99"/>
    <w:unhideWhenUsed/>
    <w:rsid w:val="00E806E1"/>
    <w:pPr>
      <w:spacing w:before="100" w:beforeAutospacing="1" w:after="100" w:afterAutospacing="1"/>
    </w:pPr>
  </w:style>
  <w:style w:type="character" w:styleId="Emphasis">
    <w:name w:val="Emphasis"/>
    <w:basedOn w:val="DefaultParagraphFont"/>
    <w:uiPriority w:val="20"/>
    <w:qFormat/>
    <w:rsid w:val="00E806E1"/>
    <w:rPr>
      <w:i/>
      <w:iCs/>
    </w:rPr>
  </w:style>
  <w:style w:type="paragraph" w:styleId="Header">
    <w:name w:val="header"/>
    <w:basedOn w:val="Normal"/>
    <w:link w:val="HeaderChar"/>
    <w:uiPriority w:val="99"/>
    <w:rsid w:val="00045F40"/>
    <w:pPr>
      <w:tabs>
        <w:tab w:val="center" w:pos="4680"/>
        <w:tab w:val="right" w:pos="9360"/>
      </w:tabs>
    </w:pPr>
  </w:style>
  <w:style w:type="character" w:customStyle="1" w:styleId="HeaderChar">
    <w:name w:val="Header Char"/>
    <w:basedOn w:val="DefaultParagraphFont"/>
    <w:link w:val="Header"/>
    <w:uiPriority w:val="99"/>
    <w:rsid w:val="00045F40"/>
    <w:rPr>
      <w:sz w:val="24"/>
      <w:szCs w:val="24"/>
    </w:rPr>
  </w:style>
  <w:style w:type="paragraph" w:styleId="Footer">
    <w:name w:val="footer"/>
    <w:basedOn w:val="Normal"/>
    <w:link w:val="FooterChar"/>
    <w:rsid w:val="00045F40"/>
    <w:pPr>
      <w:tabs>
        <w:tab w:val="center" w:pos="4680"/>
        <w:tab w:val="right" w:pos="9360"/>
      </w:tabs>
    </w:pPr>
  </w:style>
  <w:style w:type="character" w:customStyle="1" w:styleId="FooterChar">
    <w:name w:val="Footer Char"/>
    <w:basedOn w:val="DefaultParagraphFont"/>
    <w:link w:val="Footer"/>
    <w:rsid w:val="00045F40"/>
    <w:rPr>
      <w:sz w:val="24"/>
      <w:szCs w:val="24"/>
    </w:rPr>
  </w:style>
  <w:style w:type="paragraph" w:styleId="PlainText">
    <w:name w:val="Plain Text"/>
    <w:basedOn w:val="Normal"/>
    <w:link w:val="PlainTextChar"/>
    <w:uiPriority w:val="99"/>
    <w:unhideWhenUsed/>
    <w:rsid w:val="001D1AE0"/>
    <w:rPr>
      <w:rFonts w:ascii="Consolas" w:eastAsiaTheme="minorHAnsi" w:hAnsi="Consolas"/>
      <w:sz w:val="21"/>
      <w:szCs w:val="21"/>
    </w:rPr>
  </w:style>
  <w:style w:type="character" w:customStyle="1" w:styleId="PlainTextChar">
    <w:name w:val="Plain Text Char"/>
    <w:basedOn w:val="DefaultParagraphFont"/>
    <w:link w:val="PlainText"/>
    <w:uiPriority w:val="99"/>
    <w:rsid w:val="001D1AE0"/>
    <w:rPr>
      <w:rFonts w:ascii="Consolas" w:eastAsiaTheme="minorHAnsi" w:hAnsi="Consolas"/>
      <w:sz w:val="21"/>
      <w:szCs w:val="21"/>
    </w:rPr>
  </w:style>
  <w:style w:type="character" w:styleId="FollowedHyperlink">
    <w:name w:val="FollowedHyperlink"/>
    <w:basedOn w:val="DefaultParagraphFont"/>
    <w:rsid w:val="005D684C"/>
    <w:rPr>
      <w:color w:val="800080" w:themeColor="followedHyperlink"/>
      <w:u w:val="single"/>
    </w:rPr>
  </w:style>
  <w:style w:type="paragraph" w:customStyle="1" w:styleId="Default">
    <w:name w:val="Default"/>
    <w:rsid w:val="00602C53"/>
    <w:pPr>
      <w:autoSpaceDE w:val="0"/>
      <w:autoSpaceDN w:val="0"/>
      <w:adjustRightInd w:val="0"/>
    </w:pPr>
    <w:rPr>
      <w:color w:val="000000"/>
      <w:sz w:val="24"/>
      <w:szCs w:val="24"/>
    </w:rPr>
  </w:style>
  <w:style w:type="character" w:customStyle="1" w:styleId="Heading4Char">
    <w:name w:val="Heading 4 Char"/>
    <w:basedOn w:val="DefaultParagraphFont"/>
    <w:link w:val="Heading4"/>
    <w:uiPriority w:val="9"/>
    <w:rsid w:val="004507ED"/>
    <w:rPr>
      <w:rFonts w:ascii="Verdana" w:hAnsi="Verdana"/>
      <w:b/>
      <w:bCs/>
      <w:sz w:val="24"/>
      <w:szCs w:val="24"/>
    </w:rPr>
  </w:style>
  <w:style w:type="paragraph" w:styleId="ListParagraph">
    <w:name w:val="List Paragraph"/>
    <w:basedOn w:val="Normal"/>
    <w:uiPriority w:val="34"/>
    <w:qFormat/>
    <w:rsid w:val="004717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0AD"/>
    <w:rPr>
      <w:sz w:val="24"/>
      <w:szCs w:val="24"/>
    </w:rPr>
  </w:style>
  <w:style w:type="paragraph" w:styleId="Heading4">
    <w:name w:val="heading 4"/>
    <w:basedOn w:val="Normal"/>
    <w:link w:val="Heading4Char"/>
    <w:uiPriority w:val="9"/>
    <w:qFormat/>
    <w:rsid w:val="004507ED"/>
    <w:pPr>
      <w:spacing w:before="240" w:after="100" w:afterAutospacing="1"/>
      <w:outlineLvl w:val="3"/>
    </w:pPr>
    <w:rPr>
      <w:rFonts w:ascii="Verdana" w:hAnsi="Verdan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100AD"/>
    <w:rPr>
      <w:color w:val="0000FF"/>
      <w:u w:val="single"/>
    </w:rPr>
  </w:style>
  <w:style w:type="paragraph" w:styleId="BodyTextIndent">
    <w:name w:val="Body Text Indent"/>
    <w:basedOn w:val="Normal"/>
    <w:rsid w:val="000100AD"/>
    <w:pPr>
      <w:ind w:left="720"/>
      <w:jc w:val="both"/>
    </w:pPr>
  </w:style>
  <w:style w:type="table" w:styleId="TableGrid">
    <w:name w:val="Table Grid"/>
    <w:basedOn w:val="TableNormal"/>
    <w:rsid w:val="000100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732558"/>
    <w:rPr>
      <w:rFonts w:ascii="Tahoma" w:hAnsi="Tahoma" w:cs="Tahoma"/>
      <w:sz w:val="16"/>
      <w:szCs w:val="16"/>
    </w:rPr>
  </w:style>
  <w:style w:type="character" w:customStyle="1" w:styleId="BalloonTextChar">
    <w:name w:val="Balloon Text Char"/>
    <w:basedOn w:val="DefaultParagraphFont"/>
    <w:link w:val="BalloonText"/>
    <w:rsid w:val="00732558"/>
    <w:rPr>
      <w:rFonts w:ascii="Tahoma" w:hAnsi="Tahoma" w:cs="Tahoma"/>
      <w:sz w:val="16"/>
      <w:szCs w:val="16"/>
    </w:rPr>
  </w:style>
  <w:style w:type="paragraph" w:styleId="NormalWeb">
    <w:name w:val="Normal (Web)"/>
    <w:basedOn w:val="Normal"/>
    <w:uiPriority w:val="99"/>
    <w:unhideWhenUsed/>
    <w:rsid w:val="00E806E1"/>
    <w:pPr>
      <w:spacing w:before="100" w:beforeAutospacing="1" w:after="100" w:afterAutospacing="1"/>
    </w:pPr>
  </w:style>
  <w:style w:type="character" w:styleId="Emphasis">
    <w:name w:val="Emphasis"/>
    <w:basedOn w:val="DefaultParagraphFont"/>
    <w:uiPriority w:val="20"/>
    <w:qFormat/>
    <w:rsid w:val="00E806E1"/>
    <w:rPr>
      <w:i/>
      <w:iCs/>
    </w:rPr>
  </w:style>
  <w:style w:type="paragraph" w:styleId="Header">
    <w:name w:val="header"/>
    <w:basedOn w:val="Normal"/>
    <w:link w:val="HeaderChar"/>
    <w:uiPriority w:val="99"/>
    <w:rsid w:val="00045F40"/>
    <w:pPr>
      <w:tabs>
        <w:tab w:val="center" w:pos="4680"/>
        <w:tab w:val="right" w:pos="9360"/>
      </w:tabs>
    </w:pPr>
  </w:style>
  <w:style w:type="character" w:customStyle="1" w:styleId="HeaderChar">
    <w:name w:val="Header Char"/>
    <w:basedOn w:val="DefaultParagraphFont"/>
    <w:link w:val="Header"/>
    <w:uiPriority w:val="99"/>
    <w:rsid w:val="00045F40"/>
    <w:rPr>
      <w:sz w:val="24"/>
      <w:szCs w:val="24"/>
    </w:rPr>
  </w:style>
  <w:style w:type="paragraph" w:styleId="Footer">
    <w:name w:val="footer"/>
    <w:basedOn w:val="Normal"/>
    <w:link w:val="FooterChar"/>
    <w:rsid w:val="00045F40"/>
    <w:pPr>
      <w:tabs>
        <w:tab w:val="center" w:pos="4680"/>
        <w:tab w:val="right" w:pos="9360"/>
      </w:tabs>
    </w:pPr>
  </w:style>
  <w:style w:type="character" w:customStyle="1" w:styleId="FooterChar">
    <w:name w:val="Footer Char"/>
    <w:basedOn w:val="DefaultParagraphFont"/>
    <w:link w:val="Footer"/>
    <w:rsid w:val="00045F40"/>
    <w:rPr>
      <w:sz w:val="24"/>
      <w:szCs w:val="24"/>
    </w:rPr>
  </w:style>
  <w:style w:type="paragraph" w:styleId="PlainText">
    <w:name w:val="Plain Text"/>
    <w:basedOn w:val="Normal"/>
    <w:link w:val="PlainTextChar"/>
    <w:uiPriority w:val="99"/>
    <w:unhideWhenUsed/>
    <w:rsid w:val="001D1AE0"/>
    <w:rPr>
      <w:rFonts w:ascii="Consolas" w:eastAsiaTheme="minorHAnsi" w:hAnsi="Consolas"/>
      <w:sz w:val="21"/>
      <w:szCs w:val="21"/>
    </w:rPr>
  </w:style>
  <w:style w:type="character" w:customStyle="1" w:styleId="PlainTextChar">
    <w:name w:val="Plain Text Char"/>
    <w:basedOn w:val="DefaultParagraphFont"/>
    <w:link w:val="PlainText"/>
    <w:uiPriority w:val="99"/>
    <w:rsid w:val="001D1AE0"/>
    <w:rPr>
      <w:rFonts w:ascii="Consolas" w:eastAsiaTheme="minorHAnsi" w:hAnsi="Consolas"/>
      <w:sz w:val="21"/>
      <w:szCs w:val="21"/>
    </w:rPr>
  </w:style>
  <w:style w:type="character" w:styleId="FollowedHyperlink">
    <w:name w:val="FollowedHyperlink"/>
    <w:basedOn w:val="DefaultParagraphFont"/>
    <w:rsid w:val="005D684C"/>
    <w:rPr>
      <w:color w:val="800080" w:themeColor="followedHyperlink"/>
      <w:u w:val="single"/>
    </w:rPr>
  </w:style>
  <w:style w:type="paragraph" w:customStyle="1" w:styleId="Default">
    <w:name w:val="Default"/>
    <w:rsid w:val="00602C53"/>
    <w:pPr>
      <w:autoSpaceDE w:val="0"/>
      <w:autoSpaceDN w:val="0"/>
      <w:adjustRightInd w:val="0"/>
    </w:pPr>
    <w:rPr>
      <w:color w:val="000000"/>
      <w:sz w:val="24"/>
      <w:szCs w:val="24"/>
    </w:rPr>
  </w:style>
  <w:style w:type="character" w:customStyle="1" w:styleId="Heading4Char">
    <w:name w:val="Heading 4 Char"/>
    <w:basedOn w:val="DefaultParagraphFont"/>
    <w:link w:val="Heading4"/>
    <w:uiPriority w:val="9"/>
    <w:rsid w:val="004507ED"/>
    <w:rPr>
      <w:rFonts w:ascii="Verdana" w:hAnsi="Verdana"/>
      <w:b/>
      <w:bCs/>
      <w:sz w:val="24"/>
      <w:szCs w:val="24"/>
    </w:rPr>
  </w:style>
  <w:style w:type="paragraph" w:styleId="ListParagraph">
    <w:name w:val="List Paragraph"/>
    <w:basedOn w:val="Normal"/>
    <w:uiPriority w:val="34"/>
    <w:qFormat/>
    <w:rsid w:val="00471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45057">
      <w:bodyDiv w:val="1"/>
      <w:marLeft w:val="0"/>
      <w:marRight w:val="0"/>
      <w:marTop w:val="0"/>
      <w:marBottom w:val="0"/>
      <w:divBdr>
        <w:top w:val="none" w:sz="0" w:space="0" w:color="auto"/>
        <w:left w:val="none" w:sz="0" w:space="0" w:color="auto"/>
        <w:bottom w:val="none" w:sz="0" w:space="0" w:color="auto"/>
        <w:right w:val="none" w:sz="0" w:space="0" w:color="auto"/>
      </w:divBdr>
      <w:divsChild>
        <w:div w:id="1691031103">
          <w:marLeft w:val="0"/>
          <w:marRight w:val="0"/>
          <w:marTop w:val="0"/>
          <w:marBottom w:val="0"/>
          <w:divBdr>
            <w:top w:val="none" w:sz="0" w:space="0" w:color="auto"/>
            <w:left w:val="none" w:sz="0" w:space="0" w:color="auto"/>
            <w:bottom w:val="none" w:sz="0" w:space="0" w:color="auto"/>
            <w:right w:val="none" w:sz="0" w:space="0" w:color="auto"/>
          </w:divBdr>
          <w:divsChild>
            <w:div w:id="203519013">
              <w:marLeft w:val="0"/>
              <w:marRight w:val="0"/>
              <w:marTop w:val="0"/>
              <w:marBottom w:val="0"/>
              <w:divBdr>
                <w:top w:val="none" w:sz="0" w:space="0" w:color="auto"/>
                <w:left w:val="none" w:sz="0" w:space="0" w:color="auto"/>
                <w:bottom w:val="none" w:sz="0" w:space="0" w:color="auto"/>
                <w:right w:val="none" w:sz="0" w:space="0" w:color="auto"/>
              </w:divBdr>
              <w:divsChild>
                <w:div w:id="495922730">
                  <w:marLeft w:val="0"/>
                  <w:marRight w:val="0"/>
                  <w:marTop w:val="0"/>
                  <w:marBottom w:val="0"/>
                  <w:divBdr>
                    <w:top w:val="none" w:sz="0" w:space="0" w:color="auto"/>
                    <w:left w:val="none" w:sz="0" w:space="0" w:color="auto"/>
                    <w:bottom w:val="none" w:sz="0" w:space="0" w:color="auto"/>
                    <w:right w:val="none" w:sz="0" w:space="0" w:color="auto"/>
                  </w:divBdr>
                  <w:divsChild>
                    <w:div w:id="108859163">
                      <w:marLeft w:val="150"/>
                      <w:marRight w:val="150"/>
                      <w:marTop w:val="0"/>
                      <w:marBottom w:val="0"/>
                      <w:divBdr>
                        <w:top w:val="none" w:sz="0" w:space="0" w:color="auto"/>
                        <w:left w:val="none" w:sz="0" w:space="0" w:color="auto"/>
                        <w:bottom w:val="none" w:sz="0" w:space="0" w:color="auto"/>
                        <w:right w:val="none" w:sz="0" w:space="0" w:color="auto"/>
                      </w:divBdr>
                      <w:divsChild>
                        <w:div w:id="17591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6887025">
      <w:bodyDiv w:val="1"/>
      <w:marLeft w:val="0"/>
      <w:marRight w:val="0"/>
      <w:marTop w:val="0"/>
      <w:marBottom w:val="0"/>
      <w:divBdr>
        <w:top w:val="none" w:sz="0" w:space="0" w:color="auto"/>
        <w:left w:val="none" w:sz="0" w:space="0" w:color="auto"/>
        <w:bottom w:val="none" w:sz="0" w:space="0" w:color="auto"/>
        <w:right w:val="none" w:sz="0" w:space="0" w:color="auto"/>
      </w:divBdr>
      <w:divsChild>
        <w:div w:id="771164719">
          <w:marLeft w:val="0"/>
          <w:marRight w:val="0"/>
          <w:marTop w:val="0"/>
          <w:marBottom w:val="0"/>
          <w:divBdr>
            <w:top w:val="none" w:sz="0" w:space="0" w:color="auto"/>
            <w:left w:val="none" w:sz="0" w:space="0" w:color="auto"/>
            <w:bottom w:val="none" w:sz="0" w:space="0" w:color="auto"/>
            <w:right w:val="none" w:sz="0" w:space="0" w:color="auto"/>
          </w:divBdr>
          <w:divsChild>
            <w:div w:id="602808577">
              <w:marLeft w:val="75"/>
              <w:marRight w:val="0"/>
              <w:marTop w:val="0"/>
              <w:marBottom w:val="0"/>
              <w:divBdr>
                <w:top w:val="single" w:sz="2" w:space="0" w:color="auto"/>
                <w:left w:val="single" w:sz="48" w:space="4" w:color="F0EEE4"/>
                <w:bottom w:val="single" w:sz="2" w:space="0" w:color="auto"/>
                <w:right w:val="single" w:sz="2" w:space="0" w:color="auto"/>
              </w:divBdr>
              <w:divsChild>
                <w:div w:id="1692412732">
                  <w:marLeft w:val="0"/>
                  <w:marRight w:val="0"/>
                  <w:marTop w:val="0"/>
                  <w:marBottom w:val="0"/>
                  <w:divBdr>
                    <w:top w:val="none" w:sz="0" w:space="0" w:color="auto"/>
                    <w:left w:val="none" w:sz="0" w:space="0" w:color="auto"/>
                    <w:bottom w:val="none" w:sz="0" w:space="0" w:color="auto"/>
                    <w:right w:val="none" w:sz="0" w:space="0" w:color="auto"/>
                  </w:divBdr>
                  <w:divsChild>
                    <w:div w:id="1061564635">
                      <w:marLeft w:val="-90"/>
                      <w:marRight w:val="0"/>
                      <w:marTop w:val="0"/>
                      <w:marBottom w:val="0"/>
                      <w:divBdr>
                        <w:top w:val="none" w:sz="0" w:space="0" w:color="auto"/>
                        <w:left w:val="none" w:sz="0" w:space="0" w:color="auto"/>
                        <w:bottom w:val="none" w:sz="0" w:space="0" w:color="auto"/>
                        <w:right w:val="none" w:sz="0" w:space="0" w:color="auto"/>
                      </w:divBdr>
                      <w:divsChild>
                        <w:div w:id="270476516">
                          <w:marLeft w:val="0"/>
                          <w:marRight w:val="0"/>
                          <w:marTop w:val="0"/>
                          <w:marBottom w:val="0"/>
                          <w:divBdr>
                            <w:top w:val="none" w:sz="0" w:space="0" w:color="auto"/>
                            <w:left w:val="none" w:sz="0" w:space="0" w:color="auto"/>
                            <w:bottom w:val="none" w:sz="0" w:space="0" w:color="auto"/>
                            <w:right w:val="none" w:sz="0" w:space="0" w:color="auto"/>
                          </w:divBdr>
                          <w:divsChild>
                            <w:div w:id="1008219477">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366216">
      <w:bodyDiv w:val="1"/>
      <w:marLeft w:val="0"/>
      <w:marRight w:val="0"/>
      <w:marTop w:val="0"/>
      <w:marBottom w:val="0"/>
      <w:divBdr>
        <w:top w:val="none" w:sz="0" w:space="0" w:color="auto"/>
        <w:left w:val="none" w:sz="0" w:space="0" w:color="auto"/>
        <w:bottom w:val="none" w:sz="0" w:space="0" w:color="auto"/>
        <w:right w:val="none" w:sz="0" w:space="0" w:color="auto"/>
      </w:divBdr>
    </w:div>
    <w:div w:id="968706797">
      <w:bodyDiv w:val="1"/>
      <w:marLeft w:val="0"/>
      <w:marRight w:val="0"/>
      <w:marTop w:val="0"/>
      <w:marBottom w:val="0"/>
      <w:divBdr>
        <w:top w:val="none" w:sz="0" w:space="0" w:color="auto"/>
        <w:left w:val="none" w:sz="0" w:space="0" w:color="auto"/>
        <w:bottom w:val="none" w:sz="0" w:space="0" w:color="auto"/>
        <w:right w:val="none" w:sz="0" w:space="0" w:color="auto"/>
      </w:divBdr>
      <w:divsChild>
        <w:div w:id="1342125228">
          <w:marLeft w:val="0"/>
          <w:marRight w:val="0"/>
          <w:marTop w:val="0"/>
          <w:marBottom w:val="0"/>
          <w:divBdr>
            <w:top w:val="none" w:sz="0" w:space="0" w:color="auto"/>
            <w:left w:val="none" w:sz="0" w:space="0" w:color="auto"/>
            <w:bottom w:val="none" w:sz="0" w:space="0" w:color="auto"/>
            <w:right w:val="none" w:sz="0" w:space="0" w:color="auto"/>
          </w:divBdr>
          <w:divsChild>
            <w:div w:id="24449531">
              <w:marLeft w:val="75"/>
              <w:marRight w:val="0"/>
              <w:marTop w:val="0"/>
              <w:marBottom w:val="0"/>
              <w:divBdr>
                <w:top w:val="single" w:sz="2" w:space="0" w:color="auto"/>
                <w:left w:val="single" w:sz="48" w:space="4" w:color="F0EEE4"/>
                <w:bottom w:val="single" w:sz="2" w:space="0" w:color="auto"/>
                <w:right w:val="single" w:sz="2" w:space="0" w:color="auto"/>
              </w:divBdr>
              <w:divsChild>
                <w:div w:id="14156063">
                  <w:marLeft w:val="0"/>
                  <w:marRight w:val="0"/>
                  <w:marTop w:val="0"/>
                  <w:marBottom w:val="0"/>
                  <w:divBdr>
                    <w:top w:val="none" w:sz="0" w:space="0" w:color="auto"/>
                    <w:left w:val="none" w:sz="0" w:space="0" w:color="auto"/>
                    <w:bottom w:val="none" w:sz="0" w:space="0" w:color="auto"/>
                    <w:right w:val="none" w:sz="0" w:space="0" w:color="auto"/>
                  </w:divBdr>
                  <w:divsChild>
                    <w:div w:id="544954324">
                      <w:marLeft w:val="-90"/>
                      <w:marRight w:val="0"/>
                      <w:marTop w:val="0"/>
                      <w:marBottom w:val="0"/>
                      <w:divBdr>
                        <w:top w:val="none" w:sz="0" w:space="0" w:color="auto"/>
                        <w:left w:val="none" w:sz="0" w:space="0" w:color="auto"/>
                        <w:bottom w:val="none" w:sz="0" w:space="0" w:color="auto"/>
                        <w:right w:val="none" w:sz="0" w:space="0" w:color="auto"/>
                      </w:divBdr>
                      <w:divsChild>
                        <w:div w:id="706609987">
                          <w:marLeft w:val="0"/>
                          <w:marRight w:val="0"/>
                          <w:marTop w:val="0"/>
                          <w:marBottom w:val="0"/>
                          <w:divBdr>
                            <w:top w:val="none" w:sz="0" w:space="0" w:color="auto"/>
                            <w:left w:val="none" w:sz="0" w:space="0" w:color="auto"/>
                            <w:bottom w:val="none" w:sz="0" w:space="0" w:color="auto"/>
                            <w:right w:val="none" w:sz="0" w:space="0" w:color="auto"/>
                          </w:divBdr>
                          <w:divsChild>
                            <w:div w:id="697391838">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9548950">
      <w:bodyDiv w:val="1"/>
      <w:marLeft w:val="0"/>
      <w:marRight w:val="0"/>
      <w:marTop w:val="0"/>
      <w:marBottom w:val="0"/>
      <w:divBdr>
        <w:top w:val="none" w:sz="0" w:space="0" w:color="auto"/>
        <w:left w:val="none" w:sz="0" w:space="0" w:color="auto"/>
        <w:bottom w:val="none" w:sz="0" w:space="0" w:color="auto"/>
        <w:right w:val="none" w:sz="0" w:space="0" w:color="auto"/>
      </w:divBdr>
    </w:div>
    <w:div w:id="155577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ssouristate.edu/policy/Op3_01_AcademicIntegrityStudents.htm" TargetMode="External"/><Relationship Id="rId18" Type="http://schemas.openxmlformats.org/officeDocument/2006/relationships/hyperlink" Target="http://psychology.missouristate.edu/ldc/" TargetMode="External"/><Relationship Id="rId3" Type="http://schemas.openxmlformats.org/officeDocument/2006/relationships/styles" Target="styles.xml"/><Relationship Id="rId21" Type="http://schemas.openxmlformats.org/officeDocument/2006/relationships/hyperlink" Target="http://www.missouristate.edu/disability/default.htm" TargetMode="External"/><Relationship Id="rId7" Type="http://schemas.openxmlformats.org/officeDocument/2006/relationships/footnotes" Target="footnotes.xml"/><Relationship Id="rId12" Type="http://schemas.openxmlformats.org/officeDocument/2006/relationships/hyperlink" Target="http://www.missouristate.edu/provost/" TargetMode="External"/><Relationship Id="rId17" Type="http://schemas.openxmlformats.org/officeDocument/2006/relationships/hyperlink" Target="http://www.missouristate.edu/disabilit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issouristate.edu/disability/8860.htm" TargetMode="External"/><Relationship Id="rId20" Type="http://schemas.openxmlformats.org/officeDocument/2006/relationships/hyperlink" Target="http://psychology.missouristate.edu/ld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nnect.mcgraw-hill.com/class/dcorcoran_gry100-002"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missouristate.edu/equity/" TargetMode="External"/><Relationship Id="rId23" Type="http://schemas.openxmlformats.org/officeDocument/2006/relationships/hyperlink" Target="http://www.missouristate.edu/safetran/erp.htm" TargetMode="External"/><Relationship Id="rId10" Type="http://schemas.openxmlformats.org/officeDocument/2006/relationships/hyperlink" Target="mailto:debcorcoran@missouristate.edu" TargetMode="External"/><Relationship Id="rId19" Type="http://schemas.openxmlformats.org/officeDocument/2006/relationships/hyperlink" Target="http://psychology.missouristate.edu/ldc/3002.htm"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missouristate.edu/equity/" TargetMode="External"/><Relationship Id="rId22" Type="http://schemas.openxmlformats.org/officeDocument/2006/relationships/hyperlink" Target="http://www.missouristate.edu/dis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CCF37-22B1-4079-900C-D70C1369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2840</Words>
  <Characters>16190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POLICY STATEMENT</vt:lpstr>
    </vt:vector>
  </TitlesOfParts>
  <Company>Southwest Missouri State University</Company>
  <LinksUpToDate>false</LinksUpToDate>
  <CharactersWithSpaces>18993</CharactersWithSpaces>
  <SharedDoc>false</SharedDoc>
  <HLinks>
    <vt:vector size="66" baseType="variant">
      <vt:variant>
        <vt:i4>4718678</vt:i4>
      </vt:variant>
      <vt:variant>
        <vt:i4>30</vt:i4>
      </vt:variant>
      <vt:variant>
        <vt:i4>0</vt:i4>
      </vt:variant>
      <vt:variant>
        <vt:i4>5</vt:i4>
      </vt:variant>
      <vt:variant>
        <vt:lpwstr>http://www.missouristate.edu/safetran/erp.htm</vt:lpwstr>
      </vt:variant>
      <vt:variant>
        <vt:lpwstr/>
      </vt:variant>
      <vt:variant>
        <vt:i4>262226</vt:i4>
      </vt:variant>
      <vt:variant>
        <vt:i4>27</vt:i4>
      </vt:variant>
      <vt:variant>
        <vt:i4>0</vt:i4>
      </vt:variant>
      <vt:variant>
        <vt:i4>5</vt:i4>
      </vt:variant>
      <vt:variant>
        <vt:lpwstr>http://www.missouristate.edu/equity/</vt:lpwstr>
      </vt:variant>
      <vt:variant>
        <vt:lpwstr/>
      </vt:variant>
      <vt:variant>
        <vt:i4>262226</vt:i4>
      </vt:variant>
      <vt:variant>
        <vt:i4>24</vt:i4>
      </vt:variant>
      <vt:variant>
        <vt:i4>0</vt:i4>
      </vt:variant>
      <vt:variant>
        <vt:i4>5</vt:i4>
      </vt:variant>
      <vt:variant>
        <vt:lpwstr>http://www.missouristate.edu/equity/</vt:lpwstr>
      </vt:variant>
      <vt:variant>
        <vt:lpwstr/>
      </vt:variant>
      <vt:variant>
        <vt:i4>4653067</vt:i4>
      </vt:variant>
      <vt:variant>
        <vt:i4>21</vt:i4>
      </vt:variant>
      <vt:variant>
        <vt:i4>0</vt:i4>
      </vt:variant>
      <vt:variant>
        <vt:i4>5</vt:i4>
      </vt:variant>
      <vt:variant>
        <vt:lpwstr>http://psychology.missouristate.edu/ldc/</vt:lpwstr>
      </vt:variant>
      <vt:variant>
        <vt:lpwstr/>
      </vt:variant>
      <vt:variant>
        <vt:i4>4653067</vt:i4>
      </vt:variant>
      <vt:variant>
        <vt:i4>18</vt:i4>
      </vt:variant>
      <vt:variant>
        <vt:i4>0</vt:i4>
      </vt:variant>
      <vt:variant>
        <vt:i4>5</vt:i4>
      </vt:variant>
      <vt:variant>
        <vt:lpwstr>http://psychology.missouristate.edu/ldc/</vt:lpwstr>
      </vt:variant>
      <vt:variant>
        <vt:lpwstr/>
      </vt:variant>
      <vt:variant>
        <vt:i4>4653067</vt:i4>
      </vt:variant>
      <vt:variant>
        <vt:i4>15</vt:i4>
      </vt:variant>
      <vt:variant>
        <vt:i4>0</vt:i4>
      </vt:variant>
      <vt:variant>
        <vt:i4>5</vt:i4>
      </vt:variant>
      <vt:variant>
        <vt:lpwstr>http://psychology.missouristate.edu/ldc/</vt:lpwstr>
      </vt:variant>
      <vt:variant>
        <vt:lpwstr/>
      </vt:variant>
      <vt:variant>
        <vt:i4>852034</vt:i4>
      </vt:variant>
      <vt:variant>
        <vt:i4>12</vt:i4>
      </vt:variant>
      <vt:variant>
        <vt:i4>0</vt:i4>
      </vt:variant>
      <vt:variant>
        <vt:i4>5</vt:i4>
      </vt:variant>
      <vt:variant>
        <vt:lpwstr>http://www.missouristate.edu/disability/</vt:lpwstr>
      </vt:variant>
      <vt:variant>
        <vt:lpwstr/>
      </vt:variant>
      <vt:variant>
        <vt:i4>852034</vt:i4>
      </vt:variant>
      <vt:variant>
        <vt:i4>9</vt:i4>
      </vt:variant>
      <vt:variant>
        <vt:i4>0</vt:i4>
      </vt:variant>
      <vt:variant>
        <vt:i4>5</vt:i4>
      </vt:variant>
      <vt:variant>
        <vt:lpwstr>http://www.missouristate.edu/disability/</vt:lpwstr>
      </vt:variant>
      <vt:variant>
        <vt:lpwstr/>
      </vt:variant>
      <vt:variant>
        <vt:i4>6946918</vt:i4>
      </vt:variant>
      <vt:variant>
        <vt:i4>6</vt:i4>
      </vt:variant>
      <vt:variant>
        <vt:i4>0</vt:i4>
      </vt:variant>
      <vt:variant>
        <vt:i4>5</vt:i4>
      </vt:variant>
      <vt:variant>
        <vt:lpwstr>http://www.missouristate.edu/assets/provost/AcademicIntegrityPolicyRev-1-08.pdf</vt:lpwstr>
      </vt:variant>
      <vt:variant>
        <vt:lpwstr/>
      </vt:variant>
      <vt:variant>
        <vt:i4>2687018</vt:i4>
      </vt:variant>
      <vt:variant>
        <vt:i4>3</vt:i4>
      </vt:variant>
      <vt:variant>
        <vt:i4>0</vt:i4>
      </vt:variant>
      <vt:variant>
        <vt:i4>5</vt:i4>
      </vt:variant>
      <vt:variant>
        <vt:lpwstr>http://www.missouristate.edu/registrar/</vt:lpwstr>
      </vt:variant>
      <vt:variant>
        <vt:lpwstr/>
      </vt:variant>
      <vt:variant>
        <vt:i4>1245189</vt:i4>
      </vt:variant>
      <vt:variant>
        <vt:i4>0</vt:i4>
      </vt:variant>
      <vt:variant>
        <vt:i4>0</vt:i4>
      </vt:variant>
      <vt:variant>
        <vt:i4>5</vt:i4>
      </vt:variant>
      <vt:variant>
        <vt:lpwstr>http://blackboard.missouristate.edu/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STATEMENT</dc:title>
  <dc:subject/>
  <dc:creator>W Corcoran</dc:creator>
  <cp:keywords/>
  <dc:description/>
  <cp:lastModifiedBy>ESS</cp:lastModifiedBy>
  <cp:revision>2</cp:revision>
  <cp:lastPrinted>2012-12-03T21:33:00Z</cp:lastPrinted>
  <dcterms:created xsi:type="dcterms:W3CDTF">2012-12-03T21:38:00Z</dcterms:created>
  <dcterms:modified xsi:type="dcterms:W3CDTF">2012-12-03T21:38:00Z</dcterms:modified>
</cp:coreProperties>
</file>